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700" w:lineRule="exact"/>
        <w:jc w:val="center"/>
        <w:rPr>
          <w:rFonts w:ascii="宋体" w:hAnsi="宋体"/>
          <w:b/>
          <w:bCs/>
          <w:color w:val="auto"/>
          <w:sz w:val="44"/>
          <w:szCs w:val="44"/>
          <w:highlight w:val="none"/>
        </w:rPr>
      </w:pPr>
      <w:r>
        <w:rPr>
          <w:rFonts w:hint="eastAsia"/>
          <w:b/>
          <w:bCs/>
          <w:i w:val="0"/>
          <w:iCs w:val="0"/>
          <w:color w:val="auto"/>
          <w:sz w:val="44"/>
          <w:szCs w:val="44"/>
          <w:highlight w:val="none"/>
          <w:lang w:eastAsia="zh-CN"/>
        </w:rPr>
        <w:t>合肥城市学院</w:t>
      </w:r>
      <w:r>
        <w:rPr>
          <w:rFonts w:hint="eastAsia" w:ascii="宋体" w:hAnsi="宋体"/>
          <w:b/>
          <w:bCs/>
          <w:color w:val="auto"/>
          <w:sz w:val="44"/>
          <w:szCs w:val="44"/>
          <w:highlight w:val="none"/>
        </w:rPr>
        <w:t>2022年面向中职毕业生对口招生章程</w:t>
      </w:r>
    </w:p>
    <w:p>
      <w:pPr>
        <w:shd w:val="clear"/>
        <w:spacing w:line="560" w:lineRule="exact"/>
        <w:jc w:val="center"/>
        <w:rPr>
          <w:rFonts w:ascii="宋体" w:hAnsi="宋体" w:cs="宋体"/>
          <w:color w:val="auto"/>
          <w:kern w:val="0"/>
          <w:sz w:val="32"/>
          <w:szCs w:val="32"/>
          <w:highlight w:val="none"/>
        </w:rPr>
      </w:pPr>
    </w:p>
    <w:p>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学校全称：</w:t>
      </w:r>
      <w:r>
        <w:rPr>
          <w:rFonts w:hint="eastAsia" w:ascii="宋体" w:hAnsi="宋体" w:eastAsia="宋体" w:cs="宋体"/>
          <w:b/>
          <w:color w:val="auto"/>
          <w:sz w:val="24"/>
          <w:szCs w:val="24"/>
          <w:highlight w:val="none"/>
          <w:lang w:eastAsia="zh-CN"/>
        </w:rPr>
        <w:t>合肥城市学院</w:t>
      </w:r>
    </w:p>
    <w:p>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办学层次：</w:t>
      </w:r>
      <w:r>
        <w:rPr>
          <w:rFonts w:hint="eastAsia" w:ascii="宋体" w:hAnsi="宋体" w:cs="宋体"/>
          <w:b/>
          <w:bCs/>
          <w:color w:val="auto"/>
          <w:sz w:val="24"/>
          <w:szCs w:val="24"/>
          <w:highlight w:val="none"/>
          <w:lang w:eastAsia="zh-CN"/>
        </w:rPr>
        <w:t>本科</w:t>
      </w:r>
    </w:p>
    <w:p>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办学类型：</w:t>
      </w:r>
      <w:r>
        <w:rPr>
          <w:rFonts w:hint="eastAsia" w:ascii="宋体" w:hAnsi="宋体" w:eastAsia="宋体" w:cs="宋体"/>
          <w:b/>
          <w:color w:val="auto"/>
          <w:sz w:val="24"/>
          <w:szCs w:val="24"/>
          <w:highlight w:val="none"/>
          <w:lang w:eastAsia="zh-CN"/>
        </w:rPr>
        <w:t>民办普通本科高校</w:t>
      </w:r>
    </w:p>
    <w:p>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办学地址：</w:t>
      </w:r>
    </w:p>
    <w:p>
      <w:pPr>
        <w:keepNext w:val="0"/>
        <w:keepLines w:val="0"/>
        <w:pageBreakBefore w:val="0"/>
        <w:shd w:val="clear"/>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安徽省</w:t>
      </w:r>
      <w:r>
        <w:rPr>
          <w:rFonts w:hint="eastAsia" w:ascii="宋体" w:hAnsi="宋体" w:eastAsia="宋体" w:cs="宋体"/>
          <w:color w:val="auto"/>
          <w:sz w:val="24"/>
          <w:szCs w:val="24"/>
          <w:highlight w:val="none"/>
        </w:rPr>
        <w:t>合肥市黄麓科教园</w:t>
      </w:r>
      <w:r>
        <w:rPr>
          <w:rFonts w:hint="eastAsia" w:ascii="宋体" w:hAnsi="宋体" w:eastAsia="宋体" w:cs="宋体"/>
          <w:color w:val="auto"/>
          <w:sz w:val="24"/>
          <w:szCs w:val="24"/>
          <w:highlight w:val="none"/>
          <w:lang w:val="en-US" w:eastAsia="zh-CN"/>
        </w:rPr>
        <w:t>1号（滨湖校区）</w:t>
      </w:r>
    </w:p>
    <w:p>
      <w:pPr>
        <w:keepNext w:val="0"/>
        <w:keepLines w:val="0"/>
        <w:pageBreakBefore w:val="0"/>
        <w:shd w:val="clear"/>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安徽省合肥市金岗大道88号（北城校区）</w:t>
      </w:r>
    </w:p>
    <w:p>
      <w:pPr>
        <w:keepNext w:val="0"/>
        <w:keepLines w:val="0"/>
        <w:pageBreakBefore w:val="0"/>
        <w:numPr>
          <w:ilvl w:val="0"/>
          <w:numId w:val="1"/>
        </w:numPr>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招生专业及计划</w:t>
      </w:r>
    </w:p>
    <w:tbl>
      <w:tblPr>
        <w:tblStyle w:val="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981"/>
        <w:gridCol w:w="1157"/>
        <w:gridCol w:w="2857"/>
        <w:gridCol w:w="983"/>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jc w:val="center"/>
        </w:trPr>
        <w:tc>
          <w:tcPr>
            <w:tcW w:w="229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宋体"/>
                <w:b/>
                <w:color w:val="auto"/>
                <w:kern w:val="0"/>
                <w:sz w:val="18"/>
                <w:szCs w:val="18"/>
                <w:highlight w:val="none"/>
              </w:rPr>
            </w:pPr>
            <w:r>
              <w:rPr>
                <w:rStyle w:val="11"/>
                <w:rFonts w:hint="eastAsia" w:ascii="微软雅黑" w:hAnsi="微软雅黑" w:eastAsia="微软雅黑" w:cs="微软雅黑"/>
                <w:color w:val="auto"/>
                <w:sz w:val="18"/>
                <w:szCs w:val="18"/>
                <w:highlight w:val="none"/>
              </w:rPr>
              <w:t>专业名称</w:t>
            </w:r>
          </w:p>
        </w:tc>
        <w:tc>
          <w:tcPr>
            <w:tcW w:w="98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宋体"/>
                <w:b/>
                <w:color w:val="auto"/>
                <w:kern w:val="0"/>
                <w:sz w:val="18"/>
                <w:szCs w:val="18"/>
                <w:highlight w:val="none"/>
              </w:rPr>
            </w:pPr>
            <w:r>
              <w:rPr>
                <w:rStyle w:val="11"/>
                <w:rFonts w:hint="eastAsia" w:ascii="微软雅黑" w:hAnsi="微软雅黑" w:eastAsia="微软雅黑" w:cs="微软雅黑"/>
                <w:color w:val="auto"/>
                <w:sz w:val="18"/>
                <w:szCs w:val="18"/>
                <w:highlight w:val="none"/>
              </w:rPr>
              <w:t>学制</w:t>
            </w:r>
          </w:p>
        </w:tc>
        <w:tc>
          <w:tcPr>
            <w:tcW w:w="115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宋体"/>
                <w:b/>
                <w:color w:val="auto"/>
                <w:kern w:val="0"/>
                <w:sz w:val="18"/>
                <w:szCs w:val="18"/>
                <w:highlight w:val="none"/>
              </w:rPr>
            </w:pPr>
            <w:r>
              <w:rPr>
                <w:rStyle w:val="11"/>
                <w:rFonts w:hint="eastAsia" w:ascii="微软雅黑" w:hAnsi="微软雅黑" w:eastAsia="微软雅黑" w:cs="微软雅黑"/>
                <w:color w:val="auto"/>
                <w:sz w:val="18"/>
                <w:szCs w:val="18"/>
                <w:highlight w:val="none"/>
              </w:rPr>
              <w:t>计划数</w:t>
            </w:r>
          </w:p>
        </w:tc>
        <w:tc>
          <w:tcPr>
            <w:tcW w:w="285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微软雅黑" w:cs="宋体"/>
                <w:b/>
                <w:color w:val="auto"/>
                <w:kern w:val="0"/>
                <w:sz w:val="18"/>
                <w:szCs w:val="18"/>
                <w:highlight w:val="none"/>
                <w:lang w:eastAsia="zh-CN"/>
              </w:rPr>
            </w:pPr>
            <w:r>
              <w:rPr>
                <w:rStyle w:val="11"/>
                <w:rFonts w:hint="eastAsia" w:ascii="微软雅黑" w:hAnsi="微软雅黑" w:eastAsia="微软雅黑" w:cs="微软雅黑"/>
                <w:color w:val="auto"/>
                <w:sz w:val="18"/>
                <w:szCs w:val="18"/>
                <w:highlight w:val="none"/>
              </w:rPr>
              <w:t>招生</w:t>
            </w:r>
            <w:r>
              <w:rPr>
                <w:rStyle w:val="11"/>
                <w:rFonts w:hint="eastAsia" w:ascii="微软雅黑" w:hAnsi="微软雅黑" w:eastAsia="微软雅黑" w:cs="微软雅黑"/>
                <w:color w:val="auto"/>
                <w:sz w:val="18"/>
                <w:szCs w:val="18"/>
                <w:highlight w:val="none"/>
                <w:lang w:val="en-US" w:eastAsia="zh-CN"/>
              </w:rPr>
              <w:t>类别</w:t>
            </w:r>
          </w:p>
        </w:tc>
        <w:tc>
          <w:tcPr>
            <w:tcW w:w="98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s="微软雅黑"/>
                <w:color w:val="auto"/>
                <w:sz w:val="18"/>
                <w:szCs w:val="18"/>
                <w:highlight w:val="none"/>
              </w:rPr>
            </w:pPr>
            <w:r>
              <w:rPr>
                <w:rStyle w:val="11"/>
                <w:rFonts w:hint="eastAsia" w:ascii="微软雅黑" w:hAnsi="微软雅黑" w:eastAsia="微软雅黑" w:cs="微软雅黑"/>
                <w:color w:val="auto"/>
                <w:sz w:val="18"/>
                <w:szCs w:val="18"/>
                <w:highlight w:val="none"/>
              </w:rPr>
              <w:t>学费</w:t>
            </w:r>
          </w:p>
          <w:p>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宋体"/>
                <w:b/>
                <w:color w:val="auto"/>
                <w:kern w:val="0"/>
                <w:sz w:val="18"/>
                <w:szCs w:val="18"/>
                <w:highlight w:val="none"/>
                <w:lang w:eastAsia="zh-CN"/>
              </w:rPr>
            </w:pPr>
            <w:r>
              <w:rPr>
                <w:rStyle w:val="11"/>
                <w:rFonts w:hint="eastAsia" w:ascii="微软雅黑" w:hAnsi="微软雅黑" w:eastAsia="微软雅黑" w:cs="微软雅黑"/>
                <w:color w:val="auto"/>
                <w:sz w:val="18"/>
                <w:szCs w:val="18"/>
                <w:highlight w:val="none"/>
              </w:rPr>
              <w:t>（元/年）</w:t>
            </w:r>
          </w:p>
        </w:tc>
        <w:tc>
          <w:tcPr>
            <w:tcW w:w="77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宋体"/>
                <w:b/>
                <w:color w:val="auto"/>
                <w:kern w:val="0"/>
                <w:sz w:val="18"/>
                <w:szCs w:val="18"/>
                <w:highlight w:val="none"/>
                <w:lang w:eastAsia="zh-CN"/>
              </w:rPr>
            </w:pPr>
            <w:r>
              <w:rPr>
                <w:rStyle w:val="11"/>
                <w:rFonts w:hint="eastAsia" w:ascii="微软雅黑" w:hAnsi="微软雅黑" w:eastAsia="微软雅黑" w:cs="微软雅黑"/>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exact"/>
          <w:jc w:val="center"/>
        </w:trPr>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color w:val="auto"/>
                <w:highlight w:val="none"/>
                <w:lang w:val="en-US" w:eastAsia="zh-CN"/>
              </w:rPr>
              <w:t>电子信息工程</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color w:val="auto"/>
                <w:highlight w:val="none"/>
                <w:lang w:val="en-US" w:eastAsia="zh-CN"/>
              </w:rPr>
              <w:t>四年</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color w:val="auto"/>
                <w:highlight w:val="none"/>
                <w:lang w:val="en-US" w:eastAsia="zh-CN"/>
              </w:rPr>
              <w:t>100</w:t>
            </w:r>
          </w:p>
        </w:tc>
        <w:tc>
          <w:tcPr>
            <w:tcW w:w="2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wordWrap/>
              <w:overflowPunct/>
              <w:topLinePunct w:val="0"/>
              <w:autoSpaceDE/>
              <w:autoSpaceDN/>
              <w:bidi w:val="0"/>
              <w:adjustRightInd/>
              <w:snapToGrid/>
              <w:spacing w:line="360" w:lineRule="auto"/>
              <w:jc w:val="left"/>
              <w:textAlignment w:val="auto"/>
              <w:rPr>
                <w:rFonts w:hint="default"/>
                <w:color w:val="auto"/>
                <w:highlight w:val="none"/>
                <w:lang w:val="en-US" w:eastAsia="zh-CN"/>
              </w:rPr>
            </w:pPr>
            <w:r>
              <w:rPr>
                <w:rFonts w:hint="eastAsia"/>
                <w:color w:val="auto"/>
                <w:highlight w:val="none"/>
                <w:lang w:val="en-US" w:eastAsia="zh-CN"/>
              </w:rPr>
              <w:t>信息技术类、交通运输类、加工制造类、能源与新能源类；</w:t>
            </w:r>
          </w:p>
          <w:p>
            <w:pPr>
              <w:keepNext w:val="0"/>
              <w:keepLines w:val="0"/>
              <w:pageBreakBefore w:val="0"/>
              <w:shd w:val="clear"/>
              <w:kinsoku/>
              <w:wordWrap/>
              <w:overflowPunct/>
              <w:topLinePunct w:val="0"/>
              <w:autoSpaceDE/>
              <w:autoSpaceDN/>
              <w:bidi w:val="0"/>
              <w:adjustRightInd/>
              <w:snapToGrid/>
              <w:spacing w:line="360" w:lineRule="auto"/>
              <w:jc w:val="left"/>
              <w:textAlignment w:val="auto"/>
              <w:rPr>
                <w:rFonts w:hint="eastAsia"/>
                <w:color w:val="auto"/>
                <w:highlight w:val="none"/>
                <w:lang w:val="en-US" w:eastAsia="zh-CN"/>
              </w:rPr>
            </w:pPr>
            <w:r>
              <w:rPr>
                <w:rFonts w:hint="eastAsia"/>
                <w:color w:val="auto"/>
                <w:highlight w:val="none"/>
                <w:lang w:val="en-US" w:eastAsia="zh-CN"/>
              </w:rPr>
              <w:t>电工电子类、信息类、机械类、交通类</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default"/>
                <w:color w:val="auto"/>
                <w:highlight w:val="none"/>
                <w:lang w:val="en-US" w:eastAsia="zh-CN"/>
              </w:rPr>
            </w:pPr>
            <w:r>
              <w:rPr>
                <w:rFonts w:hint="eastAsia"/>
                <w:color w:val="auto"/>
                <w:highlight w:val="none"/>
                <w:lang w:val="en-US" w:eastAsia="zh-CN"/>
              </w:rPr>
              <w:t>18200</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color w:val="auto"/>
                <w:highlight w:val="none"/>
              </w:rPr>
            </w:pPr>
          </w:p>
        </w:tc>
      </w:tr>
    </w:tbl>
    <w:p>
      <w:pPr>
        <w:keepNext w:val="0"/>
        <w:keepLines w:val="0"/>
        <w:pageBreakBefore w:val="0"/>
        <w:widowControl/>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备注：最终招生专业及计划以教育厅下达为准。</w:t>
      </w:r>
    </w:p>
    <w:p>
      <w:pPr>
        <w:keepNext w:val="0"/>
        <w:keepLines w:val="0"/>
        <w:pageBreakBefore w:val="0"/>
        <w:widowControl/>
        <w:numPr>
          <w:ilvl w:val="0"/>
          <w:numId w:val="1"/>
        </w:numPr>
        <w:shd w:val="clea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lang w:eastAsia="zh-CN"/>
        </w:rPr>
        <w:t>报名</w:t>
      </w:r>
    </w:p>
    <w:p>
      <w:pPr>
        <w:keepNext w:val="0"/>
        <w:keepLines w:val="0"/>
        <w:pageBreakBefore w:val="0"/>
        <w:widowControl/>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 xml:space="preserve">2.1 </w:t>
      </w:r>
      <w:r>
        <w:rPr>
          <w:rFonts w:hint="eastAsia" w:ascii="宋体" w:hAnsi="宋体" w:cs="宋体"/>
          <w:b/>
          <w:color w:val="auto"/>
          <w:kern w:val="0"/>
          <w:sz w:val="24"/>
          <w:highlight w:val="none"/>
          <w:lang w:eastAsia="zh-CN"/>
        </w:rPr>
        <w:t>报考条件</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80"/>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已完成安徽省2022年普通高校招生考试报名并取得考生号的安徽省中等职业学校（包括中等技工学校，下同）三年制及三年制以上学制的应历届毕业生（具有中等职业学校学生学籍或学历，不含普通高中举办的综合班），包括具有中职学历的农民工、退役士兵、企事业单位在职职工、失业人员等。</w:t>
      </w:r>
    </w:p>
    <w:p>
      <w:pPr>
        <w:keepNext w:val="0"/>
        <w:keepLines w:val="0"/>
        <w:pageBreakBefore w:val="0"/>
        <w:widowControl/>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2.2 志愿填报</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仿宋_GB2312"/>
          <w:color w:val="auto"/>
          <w:kern w:val="0"/>
          <w:sz w:val="28"/>
          <w:szCs w:val="28"/>
          <w:highlight w:val="none"/>
          <w:lang w:val="en-US" w:eastAsia="zh-CN"/>
        </w:rPr>
      </w:pPr>
      <w:r>
        <w:rPr>
          <w:rFonts w:hint="eastAsia" w:ascii="宋体" w:hAnsi="宋体" w:cs="宋体"/>
          <w:bCs/>
          <w:color w:val="auto"/>
          <w:kern w:val="0"/>
          <w:sz w:val="24"/>
          <w:highlight w:val="none"/>
          <w:lang w:val="en-US" w:eastAsia="zh-CN"/>
        </w:rPr>
        <w:t>考生于2022年3月19日10:00至3月24日16:00登录gkbm.ahzsks.cn填报志愿。每位考生可选择我校的1个与所学专业相同或相近的专业报名，报名流程详见省考试院网站（www.ahzsks.cn）公告栏或安徽省教育招生考试院微信公众号。</w:t>
      </w:r>
      <w:r>
        <w:rPr>
          <w:rFonts w:hint="eastAsia" w:ascii="仿宋_GB2312" w:hAnsi="宋体" w:eastAsia="仿宋_GB2312" w:cs="仿宋_GB2312"/>
          <w:color w:val="auto"/>
          <w:kern w:val="0"/>
          <w:sz w:val="28"/>
          <w:szCs w:val="28"/>
          <w:highlight w:val="none"/>
          <w:lang w:val="en-US" w:eastAsia="zh-CN"/>
        </w:rPr>
        <w:t xml:space="preserve"> </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2.3 资格审核（含院校报名环节）</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3月27日16：00前，应届中职毕业生的毕业学校为报考我校的学生统一提供三年或三年以上学制中职学籍证明（附考生姓名、考生号、身份证号、学制及中职期间所学专业），将证明材料（加盖毕业学校公章）PDF扫描件（清晰）及word版发送至我校指定邮箱：zsb@ajduc.edu.cn；历届中职毕业生将本人毕业证书原件（内页）和加盖毕业学校公章的完整学籍表（或者由毕业学校提供的相关证明）的PDF扫描件（清晰）发送至我校指定邮箱：zsb@ajduc.edu.cn。</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auto"/>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注意：邮件统一命名为“姓名+考生号+2022年对口升学报名材料”。</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auto"/>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逾期或没有按要求提供报名材料的视为自动放弃报考资格。</w:t>
      </w:r>
    </w:p>
    <w:p>
      <w:pPr>
        <w:keepNext w:val="0"/>
        <w:keepLines w:val="0"/>
        <w:pageBreakBefore w:val="0"/>
        <w:widowControl/>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color w:val="auto"/>
          <w:kern w:val="0"/>
          <w:sz w:val="24"/>
          <w:highlight w:val="none"/>
          <w:lang w:eastAsia="zh-CN"/>
        </w:rPr>
      </w:pPr>
      <w:r>
        <w:rPr>
          <w:rFonts w:hint="eastAsia" w:ascii="宋体" w:hAnsi="宋体" w:cs="宋体"/>
          <w:b/>
          <w:color w:val="auto"/>
          <w:kern w:val="0"/>
          <w:sz w:val="24"/>
          <w:highlight w:val="none"/>
          <w:lang w:val="en-US" w:eastAsia="zh-CN"/>
        </w:rPr>
        <w:t xml:space="preserve">2.4 </w:t>
      </w:r>
      <w:r>
        <w:rPr>
          <w:rFonts w:hint="eastAsia" w:ascii="宋体" w:hAnsi="宋体" w:cs="宋体"/>
          <w:b/>
          <w:color w:val="auto"/>
          <w:kern w:val="0"/>
          <w:sz w:val="24"/>
          <w:highlight w:val="none"/>
          <w:lang w:eastAsia="zh-CN"/>
        </w:rPr>
        <w:t>校考缴费与准考证领取</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80"/>
        <w:jc w:val="left"/>
        <w:textAlignment w:val="auto"/>
        <w:rPr>
          <w:rFonts w:hint="eastAsia" w:ascii="宋体" w:hAnsi="宋体" w:cs="宋体"/>
          <w:bCs/>
          <w:color w:val="auto"/>
          <w:kern w:val="0"/>
          <w:sz w:val="24"/>
          <w:highlight w:val="none"/>
          <w:lang w:eastAsia="zh-CN"/>
        </w:rPr>
      </w:pPr>
      <w:r>
        <w:rPr>
          <w:rFonts w:hint="eastAsia" w:ascii="宋体" w:hAnsi="宋体" w:cs="宋体"/>
          <w:bCs/>
          <w:color w:val="auto"/>
          <w:kern w:val="0"/>
          <w:sz w:val="24"/>
          <w:highlight w:val="none"/>
          <w:lang w:val="en-US" w:eastAsia="zh-CN"/>
        </w:rPr>
        <w:t xml:space="preserve">2.4.1 </w:t>
      </w:r>
      <w:r>
        <w:rPr>
          <w:rFonts w:hint="eastAsia" w:ascii="宋体" w:hAnsi="宋体" w:cs="宋体"/>
          <w:bCs/>
          <w:color w:val="auto"/>
          <w:kern w:val="0"/>
          <w:sz w:val="24"/>
          <w:highlight w:val="none"/>
          <w:lang w:eastAsia="zh-CN"/>
        </w:rPr>
        <w:t>报考我校的考生须于4月11日-4月12日缴纳报名考试费120元/生，具体缴费流程见我校招生信息网关于对口升本报名缴费指引。逾期未缴费，将视为自动放弃考试资格。</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80"/>
        <w:jc w:val="left"/>
        <w:textAlignment w:val="auto"/>
        <w:rPr>
          <w:rFonts w:hint="eastAsia" w:ascii="宋体" w:hAnsi="宋体" w:cs="宋体"/>
          <w:bCs/>
          <w:color w:val="auto"/>
          <w:kern w:val="0"/>
          <w:sz w:val="24"/>
          <w:highlight w:val="none"/>
          <w:lang w:eastAsia="zh-CN"/>
        </w:rPr>
      </w:pPr>
      <w:r>
        <w:rPr>
          <w:rFonts w:hint="eastAsia" w:ascii="宋体" w:hAnsi="宋体" w:cs="宋体"/>
          <w:bCs/>
          <w:color w:val="auto"/>
          <w:kern w:val="0"/>
          <w:sz w:val="24"/>
          <w:highlight w:val="none"/>
          <w:lang w:val="en-US" w:eastAsia="zh-CN"/>
        </w:rPr>
        <w:t xml:space="preserve">2.4.2 </w:t>
      </w:r>
      <w:r>
        <w:rPr>
          <w:rFonts w:hint="eastAsia" w:ascii="宋体" w:hAnsi="宋体" w:cs="宋体"/>
          <w:bCs/>
          <w:color w:val="auto"/>
          <w:kern w:val="0"/>
          <w:sz w:val="24"/>
          <w:highlight w:val="none"/>
          <w:lang w:eastAsia="zh-CN"/>
        </w:rPr>
        <w:t>参加文化素质测试的考生，在省考试院规定的时间登录gkbm.ahzsks.cn自行打印文化素质测试准考证，具体安排和操作办法请关注省考试院网站和微信公众号。</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80"/>
        <w:jc w:val="left"/>
        <w:textAlignment w:val="auto"/>
        <w:rPr>
          <w:rFonts w:hint="eastAsia" w:ascii="宋体" w:hAnsi="宋体" w:cs="宋体"/>
          <w:bCs/>
          <w:color w:val="auto"/>
          <w:kern w:val="0"/>
          <w:sz w:val="24"/>
          <w:highlight w:val="none"/>
          <w:lang w:eastAsia="zh-CN"/>
        </w:rPr>
      </w:pPr>
      <w:r>
        <w:rPr>
          <w:rFonts w:hint="eastAsia" w:ascii="宋体" w:hAnsi="宋体" w:cs="宋体"/>
          <w:bCs/>
          <w:color w:val="auto"/>
          <w:kern w:val="0"/>
          <w:sz w:val="24"/>
          <w:highlight w:val="none"/>
          <w:lang w:val="en-US" w:eastAsia="zh-CN"/>
        </w:rPr>
        <w:t>2.4.</w:t>
      </w:r>
      <w:r>
        <w:rPr>
          <w:rFonts w:hint="eastAsia" w:ascii="宋体" w:hAnsi="宋体" w:cs="宋体"/>
          <w:bCs/>
          <w:color w:val="auto"/>
          <w:kern w:val="0"/>
          <w:sz w:val="24"/>
          <w:highlight w:val="none"/>
          <w:lang w:eastAsia="zh-CN"/>
        </w:rPr>
        <w:t>3 缴费成功后，考生在4月</w:t>
      </w:r>
      <w:r>
        <w:rPr>
          <w:rFonts w:hint="eastAsia" w:ascii="宋体" w:hAnsi="宋体" w:cs="宋体"/>
          <w:bCs/>
          <w:color w:val="auto"/>
          <w:kern w:val="0"/>
          <w:sz w:val="24"/>
          <w:highlight w:val="none"/>
          <w:lang w:val="en-US" w:eastAsia="zh-CN"/>
        </w:rPr>
        <w:t>17-4月22</w:t>
      </w:r>
      <w:r>
        <w:rPr>
          <w:rFonts w:hint="eastAsia" w:ascii="宋体" w:hAnsi="宋体" w:cs="宋体"/>
          <w:bCs/>
          <w:color w:val="auto"/>
          <w:kern w:val="0"/>
          <w:sz w:val="24"/>
          <w:highlight w:val="none"/>
          <w:lang w:eastAsia="zh-CN"/>
        </w:rPr>
        <w:t>日可登录我校招生信息网按照指引登录查询和打印《合肥城市学院2022年中职对口本科专业理论及专业技能测试准考证》。</w:t>
      </w:r>
    </w:p>
    <w:p>
      <w:pPr>
        <w:keepNext w:val="0"/>
        <w:keepLines w:val="0"/>
        <w:pageBreakBefore w:val="0"/>
        <w:widowControl/>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color w:val="auto"/>
          <w:kern w:val="0"/>
          <w:sz w:val="24"/>
          <w:highlight w:val="none"/>
          <w:lang w:eastAsia="zh-CN"/>
        </w:rPr>
      </w:pPr>
      <w:r>
        <w:rPr>
          <w:rFonts w:hint="eastAsia" w:ascii="宋体" w:hAnsi="宋体" w:cs="宋体"/>
          <w:b/>
          <w:color w:val="auto"/>
          <w:kern w:val="0"/>
          <w:sz w:val="24"/>
          <w:highlight w:val="none"/>
          <w:lang w:val="en-US" w:eastAsia="zh-CN"/>
        </w:rPr>
        <w:t xml:space="preserve">3. </w:t>
      </w:r>
      <w:r>
        <w:rPr>
          <w:rFonts w:hint="eastAsia" w:ascii="宋体" w:hAnsi="宋体" w:cs="宋体"/>
          <w:b/>
          <w:color w:val="auto"/>
          <w:kern w:val="0"/>
          <w:sz w:val="24"/>
          <w:highlight w:val="none"/>
          <w:lang w:eastAsia="zh-CN"/>
        </w:rPr>
        <w:t>考试</w:t>
      </w:r>
    </w:p>
    <w:p>
      <w:pPr>
        <w:keepNext w:val="0"/>
        <w:keepLines w:val="0"/>
        <w:pageBreakBefore w:val="0"/>
        <w:widowControl/>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color w:val="auto"/>
          <w:kern w:val="0"/>
          <w:sz w:val="24"/>
          <w:highlight w:val="none"/>
          <w:lang w:eastAsia="zh-CN"/>
        </w:rPr>
      </w:pPr>
      <w:r>
        <w:rPr>
          <w:rFonts w:hint="eastAsia" w:ascii="宋体" w:hAnsi="宋体" w:cs="宋体"/>
          <w:b/>
          <w:color w:val="auto"/>
          <w:kern w:val="0"/>
          <w:sz w:val="24"/>
          <w:highlight w:val="none"/>
          <w:lang w:val="en-US" w:eastAsia="zh-CN"/>
        </w:rPr>
        <w:t xml:space="preserve">3.1 </w:t>
      </w:r>
      <w:r>
        <w:rPr>
          <w:rFonts w:hint="eastAsia" w:ascii="宋体" w:hAnsi="宋体" w:cs="宋体"/>
          <w:b/>
          <w:color w:val="auto"/>
          <w:kern w:val="0"/>
          <w:sz w:val="24"/>
          <w:highlight w:val="none"/>
          <w:lang w:eastAsia="zh-CN"/>
        </w:rPr>
        <w:t>考试内容</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 xml:space="preserve">3.1.1 </w:t>
      </w:r>
      <w:r>
        <w:rPr>
          <w:rFonts w:hint="eastAsia" w:ascii="宋体" w:hAnsi="宋体" w:eastAsia="宋体" w:cs="宋体"/>
          <w:bCs/>
          <w:color w:val="auto"/>
          <w:kern w:val="0"/>
          <w:sz w:val="24"/>
          <w:szCs w:val="24"/>
          <w:highlight w:val="none"/>
          <w:lang w:val="en-US" w:eastAsia="zh-CN" w:bidi="ar-SA"/>
        </w:rPr>
        <w:t>对口招生实行“文化素质+职业技能”的考试评价方式，考试内容以教育部颁布的现行教学大纲为依据。考试科目包括文化素质测试、专业理论考试和专业技能测试，满分共750分。</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Cs/>
          <w:color w:val="auto"/>
          <w:kern w:val="0"/>
          <w:sz w:val="24"/>
          <w:szCs w:val="24"/>
          <w:highlight w:val="none"/>
          <w:lang w:val="en-US" w:eastAsia="zh-CN" w:bidi="ar-SA"/>
        </w:rPr>
      </w:pPr>
      <w:r>
        <w:rPr>
          <w:rFonts w:hint="eastAsia" w:cs="宋体"/>
          <w:bCs/>
          <w:color w:val="auto"/>
          <w:kern w:val="0"/>
          <w:sz w:val="24"/>
          <w:szCs w:val="24"/>
          <w:highlight w:val="none"/>
          <w:lang w:val="en-US" w:eastAsia="zh-CN" w:bidi="ar-SA"/>
        </w:rPr>
        <w:t xml:space="preserve">3.1.2 </w:t>
      </w:r>
      <w:r>
        <w:rPr>
          <w:rFonts w:hint="eastAsia" w:ascii="宋体" w:hAnsi="宋体" w:eastAsia="宋体" w:cs="宋体"/>
          <w:bCs/>
          <w:color w:val="auto"/>
          <w:kern w:val="0"/>
          <w:sz w:val="24"/>
          <w:szCs w:val="24"/>
          <w:highlight w:val="none"/>
          <w:lang w:val="en-US" w:eastAsia="zh-CN" w:bidi="ar-SA"/>
        </w:rPr>
        <w:t>文化素质测试实行语文、数学、英语三科合卷，满分300分(其中语文、数学各120分，英语60分)，实行全省统一考试，由安徽省考试院统一组织。文化素质测试内容参照全省统一的《安徽省普通高校分类考试招生和对口招生文化素质测试考试纲要》执行；</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600"/>
        <w:textAlignment w:val="auto"/>
        <w:rPr>
          <w:rFonts w:hint="eastAsia" w:ascii="宋体" w:hAnsi="宋体" w:eastAsia="宋体" w:cs="宋体"/>
          <w:bCs/>
          <w:color w:val="auto"/>
          <w:kern w:val="0"/>
          <w:sz w:val="24"/>
          <w:szCs w:val="24"/>
          <w:highlight w:val="none"/>
          <w:lang w:val="en-US" w:eastAsia="zh-CN" w:bidi="ar-SA"/>
        </w:rPr>
      </w:pPr>
      <w:r>
        <w:rPr>
          <w:rFonts w:hint="eastAsia" w:cs="宋体"/>
          <w:bCs/>
          <w:color w:val="auto"/>
          <w:kern w:val="0"/>
          <w:sz w:val="24"/>
          <w:szCs w:val="24"/>
          <w:highlight w:val="none"/>
          <w:lang w:val="en-US" w:eastAsia="zh-CN" w:bidi="ar-SA"/>
        </w:rPr>
        <w:t xml:space="preserve">3.1.3 </w:t>
      </w:r>
      <w:r>
        <w:rPr>
          <w:rFonts w:hint="eastAsia" w:ascii="宋体" w:hAnsi="宋体" w:eastAsia="宋体" w:cs="宋体"/>
          <w:bCs/>
          <w:color w:val="auto"/>
          <w:kern w:val="0"/>
          <w:sz w:val="24"/>
          <w:szCs w:val="24"/>
          <w:highlight w:val="none"/>
          <w:lang w:val="en-US" w:eastAsia="zh-CN" w:bidi="ar-SA"/>
        </w:rPr>
        <w:t>专业理论考试与专业技能测试满分450分，由我校命题、组织考试并阅卷评分。专业理论考试满分200分，</w:t>
      </w:r>
      <w:r>
        <w:rPr>
          <w:rFonts w:hint="eastAsia" w:cs="宋体"/>
          <w:bCs/>
          <w:color w:val="auto"/>
          <w:kern w:val="0"/>
          <w:sz w:val="24"/>
          <w:szCs w:val="24"/>
          <w:highlight w:val="none"/>
          <w:lang w:val="en-US" w:eastAsia="zh-CN" w:bidi="ar-SA"/>
        </w:rPr>
        <w:t>考试科目：电工基础、电子线路、电子技术基础（三科合卷）；</w:t>
      </w:r>
      <w:r>
        <w:rPr>
          <w:rFonts w:hint="eastAsia" w:ascii="宋体" w:hAnsi="宋体" w:eastAsia="宋体" w:cs="宋体"/>
          <w:bCs/>
          <w:color w:val="auto"/>
          <w:kern w:val="0"/>
          <w:sz w:val="24"/>
          <w:szCs w:val="24"/>
          <w:highlight w:val="none"/>
          <w:lang w:val="en-US" w:eastAsia="zh-CN" w:bidi="ar-SA"/>
        </w:rPr>
        <w:t>专业技能测试满分250分</w:t>
      </w:r>
      <w:r>
        <w:rPr>
          <w:rFonts w:hint="eastAsia" w:cs="宋体"/>
          <w:bCs/>
          <w:color w:val="auto"/>
          <w:kern w:val="0"/>
          <w:sz w:val="24"/>
          <w:szCs w:val="24"/>
          <w:highlight w:val="none"/>
          <w:lang w:val="en-US" w:eastAsia="zh-CN" w:bidi="ar-SA"/>
        </w:rPr>
        <w:t>，考试科目：项目一 基尔霍夫定律</w:t>
      </w:r>
      <w:r>
        <w:rPr>
          <w:rFonts w:hint="eastAsia" w:ascii="宋体" w:hAnsi="宋体" w:eastAsia="宋体" w:cs="宋体"/>
          <w:bCs/>
          <w:color w:val="auto"/>
          <w:kern w:val="0"/>
          <w:sz w:val="24"/>
          <w:szCs w:val="24"/>
          <w:highlight w:val="none"/>
          <w:lang w:val="en-US" w:eastAsia="zh-CN" w:bidi="ar-SA"/>
        </w:rPr>
        <w:t>。专业理论测试及技能测试内容参照《安徽省普通高校对口招生专业理论和技能测试考试纲要》（2022年修订版）执行。</w:t>
      </w:r>
    </w:p>
    <w:p>
      <w:pPr>
        <w:keepNext w:val="0"/>
        <w:keepLines w:val="0"/>
        <w:pageBreakBefore w:val="0"/>
        <w:widowControl/>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color w:val="auto"/>
          <w:kern w:val="0"/>
          <w:sz w:val="24"/>
          <w:highlight w:val="none"/>
          <w:lang w:eastAsia="zh-CN"/>
        </w:rPr>
      </w:pPr>
      <w:r>
        <w:rPr>
          <w:rFonts w:hint="eastAsia" w:ascii="宋体" w:hAnsi="宋体" w:cs="宋体"/>
          <w:b/>
          <w:bCs/>
          <w:color w:val="auto"/>
          <w:kern w:val="0"/>
          <w:sz w:val="24"/>
          <w:highlight w:val="none"/>
          <w:lang w:val="en-US" w:eastAsia="zh-CN"/>
        </w:rPr>
        <w:t xml:space="preserve">3.2 </w:t>
      </w:r>
      <w:r>
        <w:rPr>
          <w:rFonts w:hint="eastAsia" w:ascii="宋体" w:hAnsi="宋体" w:cs="宋体"/>
          <w:b/>
          <w:bCs/>
          <w:color w:val="auto"/>
          <w:kern w:val="0"/>
          <w:sz w:val="24"/>
          <w:highlight w:val="none"/>
          <w:lang w:eastAsia="zh-CN"/>
        </w:rPr>
        <w:t>考试时间及地点</w:t>
      </w:r>
    </w:p>
    <w:tbl>
      <w:tblPr>
        <w:tblStyle w:val="8"/>
        <w:tblW w:w="851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608"/>
        <w:gridCol w:w="3552"/>
        <w:gridCol w:w="11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center"/>
              <w:textAlignment w:val="auto"/>
              <w:rPr>
                <w:rStyle w:val="11"/>
                <w:rFonts w:hint="eastAsia" w:ascii="宋体" w:hAnsi="宋体" w:eastAsia="宋体" w:cs="宋体"/>
                <w:color w:val="auto"/>
                <w:sz w:val="24"/>
                <w:szCs w:val="24"/>
                <w:highlight w:val="none"/>
              </w:rPr>
            </w:pPr>
            <w:r>
              <w:rPr>
                <w:rStyle w:val="11"/>
                <w:rFonts w:hint="eastAsia" w:ascii="宋体" w:hAnsi="宋体" w:eastAsia="宋体" w:cs="宋体"/>
                <w:color w:val="auto"/>
                <w:sz w:val="24"/>
                <w:szCs w:val="24"/>
                <w:highlight w:val="none"/>
              </w:rPr>
              <w:t>测试类别</w:t>
            </w:r>
          </w:p>
        </w:tc>
        <w:tc>
          <w:tcPr>
            <w:tcW w:w="2608" w:type="dxa"/>
            <w:vAlign w:val="center"/>
          </w:tcPr>
          <w:p>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center"/>
              <w:textAlignment w:val="auto"/>
              <w:rPr>
                <w:rStyle w:val="11"/>
                <w:rFonts w:hint="eastAsia" w:ascii="宋体" w:hAnsi="宋体" w:eastAsia="宋体" w:cs="宋体"/>
                <w:color w:val="auto"/>
                <w:sz w:val="24"/>
                <w:szCs w:val="24"/>
                <w:highlight w:val="none"/>
              </w:rPr>
            </w:pPr>
            <w:r>
              <w:rPr>
                <w:rStyle w:val="11"/>
                <w:rFonts w:hint="eastAsia" w:ascii="宋体" w:hAnsi="宋体" w:eastAsia="宋体" w:cs="宋体"/>
                <w:color w:val="auto"/>
                <w:sz w:val="24"/>
                <w:szCs w:val="24"/>
                <w:highlight w:val="none"/>
              </w:rPr>
              <w:t>测试时间</w:t>
            </w:r>
          </w:p>
        </w:tc>
        <w:tc>
          <w:tcPr>
            <w:tcW w:w="3552" w:type="dxa"/>
            <w:vAlign w:val="center"/>
          </w:tcPr>
          <w:p>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center"/>
              <w:textAlignment w:val="auto"/>
              <w:rPr>
                <w:rStyle w:val="11"/>
                <w:rFonts w:hint="eastAsia" w:ascii="宋体" w:hAnsi="宋体" w:eastAsia="宋体" w:cs="宋体"/>
                <w:color w:val="auto"/>
                <w:sz w:val="24"/>
                <w:szCs w:val="24"/>
                <w:highlight w:val="none"/>
              </w:rPr>
            </w:pPr>
            <w:r>
              <w:rPr>
                <w:rStyle w:val="11"/>
                <w:rFonts w:hint="eastAsia" w:ascii="宋体" w:hAnsi="宋体" w:eastAsia="宋体" w:cs="宋体"/>
                <w:color w:val="auto"/>
                <w:sz w:val="24"/>
                <w:szCs w:val="24"/>
                <w:highlight w:val="none"/>
              </w:rPr>
              <w:t>测试地点</w:t>
            </w:r>
          </w:p>
        </w:tc>
        <w:tc>
          <w:tcPr>
            <w:tcW w:w="1102" w:type="dxa"/>
            <w:vAlign w:val="center"/>
          </w:tcPr>
          <w:p>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center"/>
              <w:textAlignment w:val="auto"/>
              <w:rPr>
                <w:rStyle w:val="11"/>
                <w:rFonts w:hint="eastAsia" w:ascii="宋体" w:hAnsi="宋体" w:eastAsia="宋体" w:cs="宋体"/>
                <w:color w:val="auto"/>
                <w:sz w:val="24"/>
                <w:szCs w:val="24"/>
                <w:highlight w:val="none"/>
                <w:lang w:eastAsia="zh-CN"/>
              </w:rPr>
            </w:pPr>
            <w:r>
              <w:rPr>
                <w:rStyle w:val="11"/>
                <w:rFonts w:hint="eastAsia" w:cs="宋体"/>
                <w:color w:val="auto"/>
                <w:sz w:val="24"/>
                <w:szCs w:val="24"/>
                <w:highlight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center"/>
              <w:textAlignment w:val="auto"/>
              <w:rPr>
                <w:rStyle w:val="11"/>
                <w:rFonts w:hint="eastAsia" w:ascii="宋体" w:hAnsi="宋体" w:eastAsia="宋体" w:cs="宋体"/>
                <w:b w:val="0"/>
                <w:color w:val="auto"/>
                <w:sz w:val="24"/>
                <w:szCs w:val="24"/>
                <w:highlight w:val="none"/>
              </w:rPr>
            </w:pPr>
            <w:r>
              <w:rPr>
                <w:rStyle w:val="11"/>
                <w:rFonts w:hint="eastAsia" w:ascii="宋体" w:hAnsi="宋体" w:eastAsia="宋体" w:cs="宋体"/>
                <w:b w:val="0"/>
                <w:color w:val="auto"/>
                <w:sz w:val="24"/>
                <w:szCs w:val="24"/>
                <w:highlight w:val="none"/>
              </w:rPr>
              <w:t>文化素质测试</w:t>
            </w:r>
          </w:p>
        </w:tc>
        <w:tc>
          <w:tcPr>
            <w:tcW w:w="2608" w:type="dxa"/>
            <w:vAlign w:val="center"/>
          </w:tcPr>
          <w:p>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2022年4月10日</w:t>
            </w:r>
          </w:p>
          <w:p>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center"/>
              <w:textAlignment w:val="auto"/>
              <w:rPr>
                <w:rStyle w:val="11"/>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上午</w:t>
            </w:r>
            <w:r>
              <w:rPr>
                <w:rStyle w:val="11"/>
                <w:rFonts w:hint="eastAsia" w:ascii="宋体" w:hAnsi="宋体" w:eastAsia="宋体" w:cs="宋体"/>
                <w:b w:val="0"/>
                <w:color w:val="auto"/>
                <w:sz w:val="24"/>
                <w:szCs w:val="24"/>
                <w:highlight w:val="none"/>
              </w:rPr>
              <w:t>9:00—11:30</w:t>
            </w:r>
          </w:p>
        </w:tc>
        <w:tc>
          <w:tcPr>
            <w:tcW w:w="3552" w:type="dxa"/>
            <w:vAlign w:val="center"/>
          </w:tcPr>
          <w:p>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left"/>
              <w:textAlignment w:val="auto"/>
              <w:rPr>
                <w:rStyle w:val="11"/>
                <w:rFonts w:hint="eastAsia" w:ascii="宋体" w:hAnsi="宋体" w:eastAsia="宋体" w:cs="宋体"/>
                <w:b w:val="0"/>
                <w:color w:val="auto"/>
                <w:sz w:val="24"/>
                <w:szCs w:val="24"/>
                <w:highlight w:val="none"/>
              </w:rPr>
            </w:pPr>
            <w:r>
              <w:rPr>
                <w:rStyle w:val="11"/>
                <w:rFonts w:hint="eastAsia" w:ascii="宋体" w:hAnsi="宋体" w:eastAsia="宋体" w:cs="宋体"/>
                <w:b w:val="0"/>
                <w:color w:val="auto"/>
                <w:sz w:val="24"/>
                <w:szCs w:val="24"/>
                <w:highlight w:val="none"/>
              </w:rPr>
              <w:t>考点设在各市、县（区），考场信息见文化素质测</w:t>
            </w:r>
            <w:bookmarkStart w:id="0" w:name="_GoBack"/>
            <w:bookmarkEnd w:id="0"/>
            <w:r>
              <w:rPr>
                <w:rStyle w:val="11"/>
                <w:rFonts w:hint="eastAsia" w:ascii="宋体" w:hAnsi="宋体" w:eastAsia="宋体" w:cs="宋体"/>
                <w:b w:val="0"/>
                <w:color w:val="auto"/>
                <w:sz w:val="24"/>
                <w:szCs w:val="24"/>
                <w:highlight w:val="none"/>
              </w:rPr>
              <w:t>试准考证。</w:t>
            </w:r>
          </w:p>
        </w:tc>
        <w:tc>
          <w:tcPr>
            <w:tcW w:w="1102" w:type="dxa"/>
            <w:vAlign w:val="center"/>
          </w:tcPr>
          <w:p>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center"/>
              <w:textAlignment w:val="auto"/>
              <w:rPr>
                <w:rStyle w:val="11"/>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center"/>
              <w:textAlignment w:val="auto"/>
              <w:rPr>
                <w:rStyle w:val="11"/>
                <w:rFonts w:hint="eastAsia" w:ascii="宋体" w:hAnsi="宋体" w:eastAsia="宋体" w:cs="宋体"/>
                <w:b w:val="0"/>
                <w:color w:val="auto"/>
                <w:sz w:val="24"/>
                <w:szCs w:val="24"/>
                <w:highlight w:val="none"/>
              </w:rPr>
            </w:pPr>
            <w:r>
              <w:rPr>
                <w:rStyle w:val="11"/>
                <w:rFonts w:hint="default" w:ascii="宋体" w:hAnsi="宋体" w:eastAsia="宋体" w:cs="宋体"/>
                <w:b w:val="0"/>
                <w:color w:val="auto"/>
                <w:sz w:val="24"/>
                <w:szCs w:val="24"/>
                <w:highlight w:val="none"/>
                <w:lang w:val="en-US" w:eastAsia="zh-CN"/>
              </w:rPr>
              <w:t>专业</w:t>
            </w:r>
            <w:r>
              <w:rPr>
                <w:rStyle w:val="11"/>
                <w:rFonts w:hint="eastAsia" w:ascii="宋体" w:hAnsi="宋体" w:eastAsia="宋体" w:cs="宋体"/>
                <w:b w:val="0"/>
                <w:color w:val="auto"/>
                <w:sz w:val="24"/>
                <w:szCs w:val="24"/>
                <w:highlight w:val="none"/>
                <w:lang w:val="en-US" w:eastAsia="zh-CN"/>
              </w:rPr>
              <w:t>理论</w:t>
            </w:r>
          </w:p>
        </w:tc>
        <w:tc>
          <w:tcPr>
            <w:tcW w:w="2608" w:type="dxa"/>
            <w:vAlign w:val="center"/>
          </w:tcPr>
          <w:p>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center"/>
              <w:textAlignment w:val="auto"/>
              <w:rPr>
                <w:rStyle w:val="11"/>
                <w:rFonts w:hint="eastAsia" w:ascii="宋体" w:hAnsi="宋体" w:eastAsia="宋体" w:cs="宋体"/>
                <w:b w:val="0"/>
                <w:color w:val="auto"/>
                <w:sz w:val="24"/>
                <w:szCs w:val="24"/>
                <w:highlight w:val="none"/>
              </w:rPr>
            </w:pPr>
            <w:r>
              <w:rPr>
                <w:rStyle w:val="11"/>
                <w:rFonts w:hint="eastAsia" w:ascii="宋体" w:hAnsi="宋体" w:eastAsia="宋体" w:cs="宋体"/>
                <w:b w:val="0"/>
                <w:color w:val="auto"/>
                <w:sz w:val="24"/>
                <w:szCs w:val="24"/>
                <w:highlight w:val="none"/>
              </w:rPr>
              <w:t>4月24日上午9：00-11：30</w:t>
            </w:r>
          </w:p>
        </w:tc>
        <w:tc>
          <w:tcPr>
            <w:tcW w:w="3552" w:type="dxa"/>
            <w:vAlign w:val="center"/>
          </w:tcPr>
          <w:p>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left"/>
              <w:textAlignment w:val="auto"/>
              <w:rPr>
                <w:rStyle w:val="11"/>
                <w:rFonts w:hint="eastAsia" w:ascii="宋体" w:hAnsi="宋体" w:eastAsia="宋体" w:cs="宋体"/>
                <w:b w:val="0"/>
                <w:color w:val="auto"/>
                <w:sz w:val="24"/>
                <w:szCs w:val="24"/>
                <w:highlight w:val="none"/>
              </w:rPr>
            </w:pPr>
            <w:r>
              <w:rPr>
                <w:rStyle w:val="11"/>
                <w:rFonts w:hint="eastAsia" w:ascii="宋体" w:hAnsi="宋体" w:eastAsia="宋体" w:cs="宋体"/>
                <w:b w:val="0"/>
                <w:color w:val="auto"/>
                <w:sz w:val="24"/>
                <w:szCs w:val="24"/>
                <w:highlight w:val="none"/>
                <w:lang w:val="en-US" w:eastAsia="zh-CN"/>
              </w:rPr>
              <w:t>合肥城市学院北城校区（地址：安徽省合肥市北城岗集镇金岗大道88号）</w:t>
            </w:r>
          </w:p>
        </w:tc>
        <w:tc>
          <w:tcPr>
            <w:tcW w:w="1102" w:type="dxa"/>
            <w:vAlign w:val="center"/>
          </w:tcPr>
          <w:p>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center"/>
              <w:textAlignment w:val="auto"/>
              <w:rPr>
                <w:rStyle w:val="11"/>
                <w:rFonts w:hint="eastAsia" w:ascii="宋体" w:hAnsi="宋体" w:eastAsia="宋体" w:cs="宋体"/>
                <w:b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center"/>
              <w:textAlignment w:val="auto"/>
              <w:rPr>
                <w:rStyle w:val="11"/>
                <w:rFonts w:hint="eastAsia" w:ascii="宋体" w:hAnsi="宋体" w:eastAsia="宋体" w:cs="宋体"/>
                <w:b w:val="0"/>
                <w:color w:val="auto"/>
                <w:sz w:val="24"/>
                <w:szCs w:val="24"/>
                <w:highlight w:val="none"/>
              </w:rPr>
            </w:pPr>
            <w:r>
              <w:rPr>
                <w:rStyle w:val="11"/>
                <w:rFonts w:hint="default" w:ascii="宋体" w:hAnsi="宋体" w:eastAsia="宋体" w:cs="宋体"/>
                <w:b w:val="0"/>
                <w:color w:val="auto"/>
                <w:sz w:val="24"/>
                <w:szCs w:val="24"/>
                <w:highlight w:val="none"/>
                <w:lang w:val="en-US" w:eastAsia="zh-CN"/>
              </w:rPr>
              <w:t>技能测试</w:t>
            </w:r>
            <w:r>
              <w:rPr>
                <w:rStyle w:val="11"/>
                <w:rFonts w:hint="eastAsia" w:ascii="宋体" w:hAnsi="宋体" w:eastAsia="宋体" w:cs="宋体"/>
                <w:b w:val="0"/>
                <w:color w:val="auto"/>
                <w:sz w:val="24"/>
                <w:szCs w:val="24"/>
                <w:highlight w:val="none"/>
                <w:lang w:val="en-US" w:eastAsia="zh-CN"/>
              </w:rPr>
              <w:t xml:space="preserve">      </w:t>
            </w:r>
          </w:p>
        </w:tc>
        <w:tc>
          <w:tcPr>
            <w:tcW w:w="2608" w:type="dxa"/>
            <w:vAlign w:val="center"/>
          </w:tcPr>
          <w:p>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left"/>
              <w:textAlignment w:val="auto"/>
              <w:rPr>
                <w:rStyle w:val="11"/>
                <w:rFonts w:hint="eastAsia" w:ascii="宋体" w:hAnsi="宋体" w:eastAsia="宋体" w:cs="宋体"/>
                <w:b w:val="0"/>
                <w:color w:val="auto"/>
                <w:sz w:val="24"/>
                <w:szCs w:val="24"/>
                <w:highlight w:val="none"/>
              </w:rPr>
            </w:pPr>
            <w:r>
              <w:rPr>
                <w:rStyle w:val="11"/>
                <w:rFonts w:hint="eastAsia" w:ascii="宋体" w:hAnsi="宋体" w:eastAsia="宋体" w:cs="宋体"/>
                <w:b w:val="0"/>
                <w:color w:val="auto"/>
                <w:sz w:val="24"/>
                <w:szCs w:val="24"/>
                <w:highlight w:val="none"/>
              </w:rPr>
              <w:t>4月24日</w:t>
            </w:r>
            <w:r>
              <w:rPr>
                <w:rStyle w:val="11"/>
                <w:rFonts w:hint="eastAsia" w:ascii="宋体" w:hAnsi="宋体" w:eastAsia="宋体" w:cs="宋体"/>
                <w:b w:val="0"/>
                <w:color w:val="auto"/>
                <w:sz w:val="24"/>
                <w:szCs w:val="24"/>
                <w:highlight w:val="none"/>
                <w:lang w:val="en-US" w:eastAsia="zh-CN"/>
              </w:rPr>
              <w:t>下午13：30开始，</w:t>
            </w:r>
            <w:r>
              <w:rPr>
                <w:rStyle w:val="11"/>
                <w:rFonts w:hint="eastAsia" w:ascii="宋体" w:hAnsi="宋体" w:eastAsia="宋体" w:cs="宋体"/>
                <w:b w:val="0"/>
                <w:color w:val="auto"/>
                <w:sz w:val="24"/>
                <w:szCs w:val="24"/>
                <w:highlight w:val="none"/>
              </w:rPr>
              <w:t>如专业技能测试人数较多，</w:t>
            </w:r>
            <w:r>
              <w:rPr>
                <w:rStyle w:val="11"/>
                <w:rFonts w:hint="eastAsia" w:ascii="宋体" w:hAnsi="宋体" w:eastAsia="宋体" w:cs="宋体"/>
                <w:b w:val="0"/>
                <w:color w:val="auto"/>
                <w:sz w:val="24"/>
                <w:szCs w:val="24"/>
                <w:highlight w:val="none"/>
                <w:lang w:val="en-US" w:eastAsia="zh-CN"/>
              </w:rPr>
              <w:t>根据实际分组分批次进行</w:t>
            </w:r>
            <w:r>
              <w:rPr>
                <w:rStyle w:val="11"/>
                <w:rFonts w:hint="eastAsia" w:ascii="宋体" w:hAnsi="宋体" w:eastAsia="宋体" w:cs="宋体"/>
                <w:b w:val="0"/>
                <w:color w:val="auto"/>
                <w:sz w:val="24"/>
                <w:szCs w:val="24"/>
                <w:highlight w:val="none"/>
              </w:rPr>
              <w:t>。</w:t>
            </w:r>
          </w:p>
        </w:tc>
        <w:tc>
          <w:tcPr>
            <w:tcW w:w="3552" w:type="dxa"/>
            <w:vAlign w:val="center"/>
          </w:tcPr>
          <w:p>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left"/>
              <w:textAlignment w:val="auto"/>
              <w:rPr>
                <w:rStyle w:val="11"/>
                <w:rFonts w:hint="eastAsia" w:ascii="宋体" w:hAnsi="宋体" w:eastAsia="宋体" w:cs="宋体"/>
                <w:b w:val="0"/>
                <w:color w:val="auto"/>
                <w:sz w:val="24"/>
                <w:szCs w:val="24"/>
                <w:highlight w:val="none"/>
              </w:rPr>
            </w:pPr>
            <w:r>
              <w:rPr>
                <w:rStyle w:val="11"/>
                <w:rFonts w:hint="eastAsia" w:ascii="宋体" w:hAnsi="宋体" w:eastAsia="宋体" w:cs="宋体"/>
                <w:b w:val="0"/>
                <w:color w:val="auto"/>
                <w:sz w:val="24"/>
                <w:szCs w:val="24"/>
                <w:highlight w:val="none"/>
                <w:lang w:val="en-US" w:eastAsia="zh-CN"/>
              </w:rPr>
              <w:t>合肥城市学院北城校区（地址：安徽省合肥市北城岗集镇金岗大道88号）</w:t>
            </w:r>
          </w:p>
        </w:tc>
        <w:tc>
          <w:tcPr>
            <w:tcW w:w="1102" w:type="dxa"/>
            <w:vAlign w:val="center"/>
          </w:tcPr>
          <w:p>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center"/>
              <w:textAlignment w:val="auto"/>
              <w:rPr>
                <w:rStyle w:val="11"/>
                <w:rFonts w:hint="eastAsia" w:ascii="宋体" w:hAnsi="宋体" w:eastAsia="宋体" w:cs="宋体"/>
                <w:b w:val="0"/>
                <w:color w:val="auto"/>
                <w:sz w:val="24"/>
                <w:szCs w:val="24"/>
                <w:highlight w:val="none"/>
              </w:rPr>
            </w:pPr>
          </w:p>
        </w:tc>
      </w:tr>
    </w:tbl>
    <w:p>
      <w:pPr>
        <w:keepNext w:val="0"/>
        <w:keepLines w:val="0"/>
        <w:pageBreakBefore w:val="0"/>
        <w:widowControl/>
        <w:shd w:val="clea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cs="宋体"/>
          <w:b/>
          <w:bCs/>
          <w:color w:val="auto"/>
          <w:kern w:val="0"/>
          <w:sz w:val="24"/>
          <w:highlight w:val="none"/>
          <w:lang w:eastAsia="zh-CN"/>
        </w:rPr>
      </w:pPr>
      <w:r>
        <w:rPr>
          <w:rFonts w:hint="eastAsia" w:ascii="仿宋" w:hAnsi="仿宋" w:eastAsia="仿宋"/>
          <w:b/>
          <w:color w:val="auto"/>
          <w:kern w:val="0"/>
          <w:szCs w:val="21"/>
          <w:highlight w:val="none"/>
        </w:rPr>
        <w:t>备注：</w:t>
      </w:r>
      <w:r>
        <w:rPr>
          <w:rFonts w:hint="eastAsia" w:ascii="仿宋" w:hAnsi="仿宋" w:eastAsia="仿宋"/>
          <w:b/>
          <w:color w:val="auto"/>
          <w:kern w:val="0"/>
          <w:szCs w:val="21"/>
          <w:highlight w:val="none"/>
          <w:lang w:eastAsia="zh-CN"/>
        </w:rPr>
        <w:t>职业</w:t>
      </w:r>
      <w:r>
        <w:rPr>
          <w:rFonts w:ascii="仿宋" w:hAnsi="仿宋" w:eastAsia="仿宋"/>
          <w:b/>
          <w:color w:val="auto"/>
          <w:kern w:val="0"/>
          <w:szCs w:val="21"/>
          <w:highlight w:val="none"/>
        </w:rPr>
        <w:t>技能</w:t>
      </w:r>
      <w:r>
        <w:rPr>
          <w:rFonts w:hint="eastAsia" w:ascii="仿宋" w:hAnsi="仿宋" w:eastAsia="仿宋"/>
          <w:b/>
          <w:color w:val="auto"/>
          <w:kern w:val="0"/>
          <w:szCs w:val="21"/>
          <w:highlight w:val="none"/>
          <w:lang w:eastAsia="zh-CN"/>
        </w:rPr>
        <w:t>考试</w:t>
      </w:r>
      <w:r>
        <w:rPr>
          <w:rFonts w:ascii="仿宋" w:hAnsi="仿宋" w:eastAsia="仿宋"/>
          <w:b/>
          <w:color w:val="auto"/>
          <w:kern w:val="0"/>
          <w:szCs w:val="21"/>
          <w:highlight w:val="none"/>
        </w:rPr>
        <w:t>的具体时间</w:t>
      </w:r>
      <w:r>
        <w:rPr>
          <w:rFonts w:hint="eastAsia" w:ascii="仿宋" w:hAnsi="仿宋" w:eastAsia="仿宋"/>
          <w:b/>
          <w:color w:val="auto"/>
          <w:kern w:val="0"/>
          <w:szCs w:val="21"/>
          <w:highlight w:val="none"/>
          <w:lang w:eastAsia="zh-CN"/>
        </w:rPr>
        <w:t>、地点</w:t>
      </w:r>
      <w:r>
        <w:rPr>
          <w:rFonts w:hint="eastAsia" w:ascii="仿宋" w:hAnsi="仿宋" w:eastAsia="仿宋"/>
          <w:b/>
          <w:color w:val="auto"/>
          <w:kern w:val="0"/>
          <w:szCs w:val="21"/>
          <w:highlight w:val="none"/>
        </w:rPr>
        <w:t>以准考证为准。</w:t>
      </w:r>
    </w:p>
    <w:p>
      <w:pPr>
        <w:keepNext w:val="0"/>
        <w:keepLines w:val="0"/>
        <w:pageBreakBefore w:val="0"/>
        <w:widowControl/>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color w:val="auto"/>
          <w:kern w:val="0"/>
          <w:sz w:val="24"/>
          <w:highlight w:val="none"/>
          <w:lang w:eastAsia="zh-CN"/>
        </w:rPr>
      </w:pPr>
      <w:r>
        <w:rPr>
          <w:rFonts w:hint="eastAsia" w:ascii="宋体" w:hAnsi="宋体" w:cs="宋体"/>
          <w:b/>
          <w:color w:val="auto"/>
          <w:kern w:val="0"/>
          <w:sz w:val="24"/>
          <w:highlight w:val="none"/>
          <w:lang w:val="en-US" w:eastAsia="zh-CN"/>
        </w:rPr>
        <w:t xml:space="preserve">3.3 </w:t>
      </w:r>
      <w:r>
        <w:rPr>
          <w:rFonts w:hint="eastAsia" w:ascii="宋体" w:hAnsi="宋体" w:cs="宋体"/>
          <w:b/>
          <w:color w:val="auto"/>
          <w:kern w:val="0"/>
          <w:sz w:val="24"/>
          <w:highlight w:val="none"/>
          <w:lang w:eastAsia="zh-CN"/>
        </w:rPr>
        <w:t>疫情防控要求</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80"/>
        <w:jc w:val="left"/>
        <w:textAlignment w:val="auto"/>
        <w:rPr>
          <w:rFonts w:hint="eastAsia" w:ascii="宋体" w:hAnsi="宋体" w:cs="宋体"/>
          <w:bCs/>
          <w:color w:val="auto"/>
          <w:kern w:val="0"/>
          <w:sz w:val="24"/>
          <w:highlight w:val="none"/>
          <w:lang w:eastAsia="zh-CN"/>
        </w:rPr>
      </w:pPr>
      <w:r>
        <w:rPr>
          <w:rFonts w:hint="eastAsia" w:ascii="宋体" w:hAnsi="宋体" w:cs="宋体"/>
          <w:bCs/>
          <w:color w:val="auto"/>
          <w:kern w:val="0"/>
          <w:sz w:val="24"/>
          <w:highlight w:val="none"/>
          <w:lang w:eastAsia="zh-CN"/>
        </w:rPr>
        <w:t>为充分应对新冠疫情，保护考生及考务人员身心健康，请考生自觉按照疫情防控工作要求，到指定的区域候考、考试及技能测试，并主动配合学校工作人员查验身份、检测体温，佩戴口罩等。学校将在当地疫情防控部门指导下，制定疫情防控期间突发事件应急预案，严格落实新冠疫情防控工作。疫情防控工作另行安排，请关注我校招生</w:t>
      </w:r>
      <w:r>
        <w:rPr>
          <w:rFonts w:hint="eastAsia" w:ascii="宋体" w:hAnsi="宋体" w:cs="宋体"/>
          <w:bCs/>
          <w:color w:val="auto"/>
          <w:kern w:val="0"/>
          <w:sz w:val="24"/>
          <w:highlight w:val="none"/>
          <w:lang w:val="en-US" w:eastAsia="zh-CN"/>
        </w:rPr>
        <w:t>信息</w:t>
      </w:r>
      <w:r>
        <w:rPr>
          <w:rFonts w:hint="eastAsia" w:ascii="宋体" w:hAnsi="宋体" w:cs="宋体"/>
          <w:bCs/>
          <w:color w:val="auto"/>
          <w:kern w:val="0"/>
          <w:sz w:val="24"/>
          <w:highlight w:val="none"/>
          <w:lang w:eastAsia="zh-CN"/>
        </w:rPr>
        <w:t>网</w:t>
      </w:r>
      <w:r>
        <w:rPr>
          <w:rFonts w:hint="eastAsia" w:ascii="宋体" w:hAnsi="宋体" w:cs="宋体"/>
          <w:bCs/>
          <w:color w:val="auto"/>
          <w:kern w:val="0"/>
          <w:sz w:val="24"/>
          <w:highlight w:val="none"/>
          <w:lang w:val="en-US" w:eastAsia="zh-CN"/>
        </w:rPr>
        <w:t>考试温馨提示</w:t>
      </w:r>
      <w:r>
        <w:rPr>
          <w:rFonts w:hint="eastAsia" w:ascii="宋体" w:hAnsi="宋体" w:cs="宋体"/>
          <w:bCs/>
          <w:color w:val="auto"/>
          <w:kern w:val="0"/>
          <w:sz w:val="24"/>
          <w:highlight w:val="none"/>
          <w:lang w:eastAsia="zh-CN"/>
        </w:rPr>
        <w:t>。</w:t>
      </w:r>
    </w:p>
    <w:p>
      <w:pPr>
        <w:keepNext w:val="0"/>
        <w:keepLines w:val="0"/>
        <w:pageBreakBefore w:val="0"/>
        <w:widowControl/>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color w:val="auto"/>
          <w:kern w:val="0"/>
          <w:sz w:val="24"/>
          <w:highlight w:val="none"/>
          <w:lang w:eastAsia="zh-CN"/>
        </w:rPr>
      </w:pPr>
      <w:r>
        <w:rPr>
          <w:rFonts w:hint="eastAsia" w:ascii="宋体" w:hAnsi="宋体" w:cs="宋体"/>
          <w:b/>
          <w:color w:val="auto"/>
          <w:kern w:val="0"/>
          <w:sz w:val="24"/>
          <w:highlight w:val="none"/>
          <w:lang w:val="en-US" w:eastAsia="zh-CN"/>
        </w:rPr>
        <w:t xml:space="preserve">3.4 </w:t>
      </w:r>
      <w:r>
        <w:rPr>
          <w:rFonts w:hint="eastAsia" w:ascii="宋体" w:hAnsi="宋体" w:cs="宋体"/>
          <w:b/>
          <w:color w:val="auto"/>
          <w:kern w:val="0"/>
          <w:sz w:val="24"/>
          <w:highlight w:val="none"/>
          <w:lang w:eastAsia="zh-CN"/>
        </w:rPr>
        <w:t>成绩公布及复核办法</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Cs/>
          <w:color w:val="auto"/>
          <w:kern w:val="0"/>
          <w:sz w:val="24"/>
          <w:szCs w:val="24"/>
          <w:highlight w:val="none"/>
          <w:lang w:val="en-US" w:eastAsia="zh-CN" w:bidi="ar-SA"/>
        </w:rPr>
      </w:pPr>
      <w:r>
        <w:rPr>
          <w:rFonts w:hint="eastAsia" w:cs="宋体"/>
          <w:bCs/>
          <w:color w:val="auto"/>
          <w:kern w:val="0"/>
          <w:sz w:val="24"/>
          <w:szCs w:val="24"/>
          <w:highlight w:val="none"/>
          <w:lang w:val="en-US" w:eastAsia="zh-CN" w:bidi="ar-SA"/>
        </w:rPr>
        <w:t>3.4.</w:t>
      </w:r>
      <w:r>
        <w:rPr>
          <w:rFonts w:hint="eastAsia" w:ascii="宋体" w:hAnsi="宋体" w:eastAsia="宋体" w:cs="宋体"/>
          <w:bCs/>
          <w:color w:val="auto"/>
          <w:kern w:val="0"/>
          <w:sz w:val="24"/>
          <w:szCs w:val="24"/>
          <w:highlight w:val="none"/>
          <w:lang w:val="en-US" w:eastAsia="zh-CN" w:bidi="ar-SA"/>
        </w:rPr>
        <w:t>1</w:t>
      </w:r>
      <w:r>
        <w:rPr>
          <w:rFonts w:hint="eastAsia" w:cs="宋体"/>
          <w:bCs/>
          <w:color w:val="auto"/>
          <w:kern w:val="0"/>
          <w:sz w:val="24"/>
          <w:szCs w:val="24"/>
          <w:highlight w:val="none"/>
          <w:lang w:val="en-US" w:eastAsia="zh-CN" w:bidi="ar-SA"/>
        </w:rPr>
        <w:t xml:space="preserve"> </w:t>
      </w:r>
      <w:r>
        <w:rPr>
          <w:rFonts w:hint="eastAsia" w:ascii="宋体" w:hAnsi="宋体" w:eastAsia="宋体" w:cs="宋体"/>
          <w:bCs/>
          <w:color w:val="auto"/>
          <w:kern w:val="0"/>
          <w:sz w:val="24"/>
          <w:szCs w:val="24"/>
          <w:highlight w:val="none"/>
          <w:lang w:val="en-US" w:eastAsia="zh-CN" w:bidi="ar-SA"/>
        </w:rPr>
        <w:t>文化素质测试结果由省考试院统一发布，具体查询办法请关注省考试院网站及微信公众号。</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 xml:space="preserve">3.4.2 </w:t>
      </w:r>
      <w:r>
        <w:rPr>
          <w:rFonts w:hint="eastAsia" w:ascii="宋体" w:hAnsi="宋体" w:eastAsia="宋体" w:cs="宋体"/>
          <w:bCs/>
          <w:color w:val="auto"/>
          <w:kern w:val="0"/>
          <w:sz w:val="24"/>
          <w:szCs w:val="24"/>
          <w:highlight w:val="none"/>
          <w:lang w:val="en-US" w:eastAsia="zh-CN" w:bidi="ar-SA"/>
        </w:rPr>
        <w:t>职业技能考试结果由我校发布，考生可于4月2</w:t>
      </w:r>
      <w:r>
        <w:rPr>
          <w:rFonts w:hint="eastAsia" w:ascii="宋体" w:hAnsi="宋体" w:cs="宋体"/>
          <w:bCs/>
          <w:color w:val="auto"/>
          <w:kern w:val="0"/>
          <w:sz w:val="24"/>
          <w:szCs w:val="24"/>
          <w:highlight w:val="none"/>
          <w:lang w:val="en-US" w:eastAsia="zh-CN" w:bidi="ar-SA"/>
        </w:rPr>
        <w:t>9</w:t>
      </w:r>
      <w:r>
        <w:rPr>
          <w:rFonts w:hint="eastAsia" w:ascii="宋体" w:hAnsi="宋体" w:eastAsia="宋体" w:cs="宋体"/>
          <w:bCs/>
          <w:color w:val="auto"/>
          <w:kern w:val="0"/>
          <w:sz w:val="24"/>
          <w:szCs w:val="24"/>
          <w:highlight w:val="none"/>
          <w:lang w:val="en-US" w:eastAsia="zh-CN" w:bidi="ar-SA"/>
        </w:rPr>
        <w:t>日登陆我校招生信息网查询本人的考试成绩。考生对自己的成绩如有异议，可登录我校招生信息网下载查分申请，于4月</w:t>
      </w:r>
      <w:r>
        <w:rPr>
          <w:rFonts w:hint="eastAsia" w:ascii="宋体" w:hAnsi="宋体" w:cs="宋体"/>
          <w:bCs/>
          <w:color w:val="auto"/>
          <w:kern w:val="0"/>
          <w:sz w:val="24"/>
          <w:szCs w:val="24"/>
          <w:highlight w:val="none"/>
          <w:lang w:val="en-US" w:eastAsia="zh-CN" w:bidi="ar-SA"/>
        </w:rPr>
        <w:t>30</w:t>
      </w:r>
      <w:r>
        <w:rPr>
          <w:rFonts w:hint="eastAsia" w:ascii="宋体" w:hAnsi="宋体" w:eastAsia="宋体" w:cs="宋体"/>
          <w:bCs/>
          <w:color w:val="auto"/>
          <w:kern w:val="0"/>
          <w:sz w:val="24"/>
          <w:szCs w:val="24"/>
          <w:highlight w:val="none"/>
          <w:lang w:val="en-US" w:eastAsia="zh-CN" w:bidi="ar-SA"/>
        </w:rPr>
        <w:t>日16:00前报送查分申请表至我校招生办汇总核查，逾期不再受理。经核查有误的通知考生，核查无误的不予通知。查分限查漏改、漏统、错统，宽严不查。</w:t>
      </w:r>
    </w:p>
    <w:p>
      <w:pPr>
        <w:keepNext w:val="0"/>
        <w:keepLines w:val="0"/>
        <w:pageBreakBefore w:val="0"/>
        <w:widowControl/>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color w:val="auto"/>
          <w:kern w:val="0"/>
          <w:sz w:val="24"/>
          <w:highlight w:val="none"/>
          <w:lang w:eastAsia="zh-CN"/>
        </w:rPr>
      </w:pPr>
      <w:r>
        <w:rPr>
          <w:rFonts w:hint="eastAsia" w:ascii="宋体" w:hAnsi="宋体" w:cs="宋体"/>
          <w:b/>
          <w:color w:val="auto"/>
          <w:kern w:val="0"/>
          <w:sz w:val="24"/>
          <w:highlight w:val="none"/>
          <w:lang w:val="en-US" w:eastAsia="zh-CN"/>
        </w:rPr>
        <w:t xml:space="preserve">4. </w:t>
      </w:r>
      <w:r>
        <w:rPr>
          <w:rFonts w:hint="eastAsia" w:ascii="宋体" w:hAnsi="宋体" w:cs="宋体"/>
          <w:b/>
          <w:color w:val="auto"/>
          <w:kern w:val="0"/>
          <w:sz w:val="24"/>
          <w:highlight w:val="none"/>
          <w:lang w:eastAsia="zh-CN"/>
        </w:rPr>
        <w:t>录取</w:t>
      </w:r>
    </w:p>
    <w:p>
      <w:pPr>
        <w:keepNext w:val="0"/>
        <w:keepLines w:val="0"/>
        <w:pageBreakBefore w:val="0"/>
        <w:widowControl/>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color w:val="auto"/>
          <w:kern w:val="0"/>
          <w:sz w:val="24"/>
          <w:highlight w:val="none"/>
          <w:lang w:eastAsia="zh-CN"/>
        </w:rPr>
      </w:pPr>
      <w:r>
        <w:rPr>
          <w:rFonts w:hint="eastAsia" w:ascii="宋体" w:hAnsi="宋体" w:cs="宋体"/>
          <w:b/>
          <w:color w:val="auto"/>
          <w:kern w:val="0"/>
          <w:sz w:val="24"/>
          <w:highlight w:val="none"/>
          <w:lang w:val="en-US" w:eastAsia="zh-CN"/>
        </w:rPr>
        <w:t xml:space="preserve">4.1 </w:t>
      </w:r>
      <w:r>
        <w:rPr>
          <w:rFonts w:hint="eastAsia" w:ascii="宋体" w:hAnsi="宋体" w:cs="宋体"/>
          <w:b/>
          <w:color w:val="auto"/>
          <w:kern w:val="0"/>
          <w:sz w:val="24"/>
          <w:highlight w:val="none"/>
          <w:lang w:eastAsia="zh-CN"/>
        </w:rPr>
        <w:t>录取规则</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Cs/>
          <w:color w:val="auto"/>
          <w:kern w:val="0"/>
          <w:sz w:val="24"/>
          <w:szCs w:val="24"/>
          <w:highlight w:val="none"/>
          <w:lang w:val="en-US" w:eastAsia="zh-CN" w:bidi="ar-SA"/>
        </w:rPr>
      </w:pPr>
      <w:r>
        <w:rPr>
          <w:rFonts w:hint="eastAsia" w:cs="宋体"/>
          <w:bCs/>
          <w:color w:val="auto"/>
          <w:kern w:val="0"/>
          <w:sz w:val="24"/>
          <w:highlight w:val="none"/>
          <w:lang w:val="en-US" w:eastAsia="zh-CN"/>
        </w:rPr>
        <w:t xml:space="preserve">4.1.1 </w:t>
      </w:r>
      <w:r>
        <w:rPr>
          <w:rFonts w:hint="eastAsia" w:ascii="宋体" w:hAnsi="宋体" w:cs="宋体"/>
          <w:bCs/>
          <w:color w:val="auto"/>
          <w:kern w:val="0"/>
          <w:sz w:val="24"/>
          <w:highlight w:val="none"/>
          <w:lang w:val="en-US" w:eastAsia="zh-CN"/>
        </w:rPr>
        <w:t>遵循</w:t>
      </w:r>
      <w:r>
        <w:rPr>
          <w:rFonts w:hint="eastAsia" w:ascii="宋体" w:hAnsi="宋体" w:eastAsia="宋体" w:cs="Tahoma"/>
          <w:color w:val="auto"/>
          <w:kern w:val="0"/>
          <w:sz w:val="24"/>
          <w:szCs w:val="24"/>
          <w:highlight w:val="none"/>
        </w:rPr>
        <w:t>德智体</w:t>
      </w:r>
      <w:r>
        <w:rPr>
          <w:rFonts w:hint="eastAsia" w:ascii="宋体" w:hAnsi="宋体" w:eastAsia="宋体" w:cs="Tahoma"/>
          <w:color w:val="auto"/>
          <w:kern w:val="0"/>
          <w:sz w:val="24"/>
          <w:szCs w:val="24"/>
          <w:highlight w:val="none"/>
          <w:lang w:val="en-US" w:eastAsia="zh-CN"/>
        </w:rPr>
        <w:t>美劳</w:t>
      </w:r>
      <w:r>
        <w:rPr>
          <w:rFonts w:hint="eastAsia" w:ascii="宋体" w:hAnsi="宋体" w:eastAsia="宋体" w:cs="Tahoma"/>
          <w:color w:val="auto"/>
          <w:kern w:val="0"/>
          <w:sz w:val="24"/>
          <w:szCs w:val="24"/>
          <w:highlight w:val="none"/>
        </w:rPr>
        <w:t>全面考核，公平竞争，公正选拔</w:t>
      </w:r>
      <w:r>
        <w:rPr>
          <w:rFonts w:hint="eastAsia" w:ascii="宋体" w:hAnsi="宋体" w:eastAsia="宋体" w:cs="Tahoma"/>
          <w:color w:val="auto"/>
          <w:kern w:val="0"/>
          <w:sz w:val="24"/>
          <w:szCs w:val="24"/>
          <w:highlight w:val="none"/>
          <w:lang w:eastAsia="zh-CN"/>
        </w:rPr>
        <w:t>，</w:t>
      </w:r>
      <w:r>
        <w:rPr>
          <w:rFonts w:hint="eastAsia" w:ascii="宋体" w:hAnsi="宋体" w:eastAsia="宋体" w:cs="Tahoma"/>
          <w:color w:val="auto"/>
          <w:kern w:val="0"/>
          <w:sz w:val="24"/>
          <w:szCs w:val="24"/>
          <w:highlight w:val="none"/>
        </w:rPr>
        <w:t>择优录取</w:t>
      </w:r>
      <w:r>
        <w:rPr>
          <w:rFonts w:hint="eastAsia" w:ascii="宋体" w:hAnsi="宋体" w:eastAsia="宋体" w:cs="Tahoma"/>
          <w:color w:val="auto"/>
          <w:kern w:val="0"/>
          <w:sz w:val="24"/>
          <w:szCs w:val="24"/>
          <w:highlight w:val="none"/>
          <w:lang w:val="en-US" w:eastAsia="zh-CN"/>
        </w:rPr>
        <w:t>的原则，</w:t>
      </w:r>
      <w:r>
        <w:rPr>
          <w:rFonts w:hint="eastAsia" w:ascii="宋体" w:hAnsi="宋体" w:eastAsia="宋体" w:cs="Tahoma"/>
          <w:b w:val="0"/>
          <w:bCs/>
          <w:color w:val="auto"/>
          <w:kern w:val="0"/>
          <w:sz w:val="24"/>
          <w:szCs w:val="24"/>
          <w:highlight w:val="none"/>
        </w:rPr>
        <w:t>严格按照安徽省教育厅下达的招生计划和我校以下录取细则，结合考生志愿进行录取。</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Cs/>
          <w:color w:val="auto"/>
          <w:kern w:val="0"/>
          <w:sz w:val="24"/>
          <w:szCs w:val="24"/>
          <w:highlight w:val="none"/>
          <w:lang w:val="en-US" w:eastAsia="zh-CN" w:bidi="ar-SA"/>
        </w:rPr>
      </w:pPr>
      <w:r>
        <w:rPr>
          <w:rFonts w:hint="eastAsia" w:cs="宋体"/>
          <w:bCs/>
          <w:color w:val="auto"/>
          <w:kern w:val="0"/>
          <w:sz w:val="24"/>
          <w:szCs w:val="24"/>
          <w:highlight w:val="none"/>
          <w:lang w:val="en-US" w:eastAsia="zh-CN" w:bidi="ar-SA"/>
        </w:rPr>
        <w:t xml:space="preserve">4.1.2 </w:t>
      </w:r>
      <w:r>
        <w:rPr>
          <w:rFonts w:hint="eastAsia" w:ascii="宋体" w:hAnsi="宋体" w:eastAsia="宋体" w:cs="宋体"/>
          <w:bCs/>
          <w:color w:val="auto"/>
          <w:kern w:val="0"/>
          <w:sz w:val="24"/>
          <w:szCs w:val="24"/>
          <w:highlight w:val="none"/>
          <w:lang w:val="en-US" w:eastAsia="zh-CN" w:bidi="ar-SA"/>
        </w:rPr>
        <w:t>文化素质测试合格分数线由省考试院统一划定。专业理论测试总分200分，考试成绩100 分及以上合格，100分以下为不合格。专业技能测试总分250分，150分及以上为合格，150分以下为不合格。</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Cs/>
          <w:color w:val="auto"/>
          <w:kern w:val="0"/>
          <w:sz w:val="24"/>
          <w:szCs w:val="24"/>
          <w:highlight w:val="none"/>
          <w:lang w:val="en-US" w:eastAsia="zh-CN" w:bidi="ar-SA"/>
        </w:rPr>
      </w:pPr>
      <w:r>
        <w:rPr>
          <w:rFonts w:hint="eastAsia" w:cs="宋体"/>
          <w:bCs/>
          <w:color w:val="auto"/>
          <w:kern w:val="0"/>
          <w:sz w:val="24"/>
          <w:szCs w:val="24"/>
          <w:highlight w:val="none"/>
          <w:lang w:val="en-US" w:eastAsia="zh-CN" w:bidi="ar-SA"/>
        </w:rPr>
        <w:t xml:space="preserve">4.1.3 </w:t>
      </w:r>
      <w:r>
        <w:rPr>
          <w:rFonts w:hint="eastAsia" w:ascii="宋体" w:hAnsi="宋体" w:eastAsia="宋体" w:cs="宋体"/>
          <w:bCs/>
          <w:color w:val="auto"/>
          <w:kern w:val="0"/>
          <w:sz w:val="24"/>
          <w:szCs w:val="24"/>
          <w:highlight w:val="none"/>
          <w:lang w:val="en-US" w:eastAsia="zh-CN" w:bidi="ar-SA"/>
        </w:rPr>
        <w:t>我校在确保生源质量的前提下，各科目单科成绩均达合格分数线的考生，按照文化素质测试、专业理论测试和专业技能测试的总分从高分到低分依次录取。总分相同时，则按单科顺序从高到低排序录取，排序依次为专业理论测试</w:t>
      </w:r>
      <w:r>
        <w:rPr>
          <w:rFonts w:hint="default" w:ascii="Arial" w:hAnsi="Arial" w:eastAsia="宋体" w:cs="Arial"/>
          <w:bCs/>
          <w:color w:val="auto"/>
          <w:kern w:val="0"/>
          <w:sz w:val="24"/>
          <w:szCs w:val="24"/>
          <w:highlight w:val="none"/>
          <w:lang w:val="en-US" w:eastAsia="zh-CN" w:bidi="ar-SA"/>
        </w:rPr>
        <w:t>→</w:t>
      </w:r>
      <w:r>
        <w:rPr>
          <w:rFonts w:hint="eastAsia" w:ascii="宋体" w:hAnsi="宋体" w:eastAsia="宋体" w:cs="宋体"/>
          <w:bCs/>
          <w:color w:val="auto"/>
          <w:kern w:val="0"/>
          <w:sz w:val="24"/>
          <w:szCs w:val="24"/>
          <w:highlight w:val="none"/>
          <w:lang w:val="en-US" w:eastAsia="zh-CN" w:bidi="ar-SA"/>
        </w:rPr>
        <w:t>专业技能测试</w:t>
      </w:r>
      <w:r>
        <w:rPr>
          <w:rFonts w:hint="default" w:ascii="Arial" w:hAnsi="Arial" w:eastAsia="宋体" w:cs="Arial"/>
          <w:bCs/>
          <w:color w:val="auto"/>
          <w:kern w:val="0"/>
          <w:sz w:val="24"/>
          <w:szCs w:val="24"/>
          <w:highlight w:val="none"/>
          <w:lang w:val="en-US" w:eastAsia="zh-CN" w:bidi="ar-SA"/>
        </w:rPr>
        <w:t>→</w:t>
      </w:r>
      <w:r>
        <w:rPr>
          <w:rFonts w:hint="eastAsia" w:ascii="宋体" w:hAnsi="宋体" w:eastAsia="宋体" w:cs="宋体"/>
          <w:bCs/>
          <w:color w:val="auto"/>
          <w:kern w:val="0"/>
          <w:sz w:val="24"/>
          <w:szCs w:val="24"/>
          <w:highlight w:val="none"/>
          <w:lang w:val="en-US" w:eastAsia="zh-CN" w:bidi="ar-SA"/>
        </w:rPr>
        <w:t>文化素质测试。</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宋体"/>
          <w:b/>
          <w:bCs/>
          <w:sz w:val="24"/>
          <w:szCs w:val="24"/>
        </w:rPr>
      </w:pPr>
      <w:r>
        <w:rPr>
          <w:rFonts w:hint="eastAsia" w:ascii="宋体" w:hAnsi="宋体" w:cs="宋体"/>
          <w:b/>
          <w:bCs/>
          <w:sz w:val="24"/>
          <w:szCs w:val="24"/>
          <w:lang w:val="en-US" w:eastAsia="zh-CN"/>
        </w:rPr>
        <w:t xml:space="preserve">4.2 </w:t>
      </w:r>
      <w:r>
        <w:rPr>
          <w:rFonts w:ascii="宋体" w:hAnsi="宋体" w:eastAsia="宋体" w:cs="宋体"/>
          <w:b/>
          <w:bCs/>
          <w:sz w:val="24"/>
          <w:szCs w:val="24"/>
        </w:rPr>
        <w:t>计划调整规则</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我校2022年只有一个本科专业面向中职毕业生对口招生，</w:t>
      </w:r>
      <w:r>
        <w:rPr>
          <w:rFonts w:hint="eastAsia" w:ascii="宋体" w:hAnsi="宋体" w:cs="宋体"/>
          <w:b w:val="0"/>
          <w:bCs w:val="0"/>
          <w:sz w:val="24"/>
          <w:szCs w:val="24"/>
          <w:lang w:val="en-US" w:eastAsia="zh-CN"/>
        </w:rPr>
        <w:t>将</w:t>
      </w:r>
      <w:r>
        <w:rPr>
          <w:rFonts w:hint="eastAsia" w:ascii="宋体" w:hAnsi="宋体" w:eastAsia="宋体" w:cs="宋体"/>
          <w:b w:val="0"/>
          <w:bCs w:val="0"/>
          <w:sz w:val="24"/>
          <w:szCs w:val="24"/>
          <w:lang w:val="en-US" w:eastAsia="zh-CN"/>
        </w:rPr>
        <w:t>严格按照省里审定批复的计划</w:t>
      </w:r>
      <w:r>
        <w:rPr>
          <w:rFonts w:hint="eastAsia" w:ascii="宋体" w:hAnsi="宋体" w:cs="宋体"/>
          <w:b w:val="0"/>
          <w:bCs w:val="0"/>
          <w:sz w:val="24"/>
          <w:szCs w:val="24"/>
          <w:lang w:val="en-US" w:eastAsia="zh-CN"/>
        </w:rPr>
        <w:t>数</w:t>
      </w:r>
      <w:r>
        <w:rPr>
          <w:rFonts w:hint="eastAsia" w:ascii="宋体" w:hAnsi="宋体" w:eastAsia="宋体" w:cs="宋体"/>
          <w:b w:val="0"/>
          <w:bCs w:val="0"/>
          <w:sz w:val="24"/>
          <w:szCs w:val="24"/>
          <w:lang w:val="en-US" w:eastAsia="zh-CN"/>
        </w:rPr>
        <w:t>录取。</w:t>
      </w:r>
    </w:p>
    <w:p>
      <w:pPr>
        <w:keepNext w:val="0"/>
        <w:keepLines w:val="0"/>
        <w:pageBreakBefore w:val="0"/>
        <w:widowControl/>
        <w:shd w:val="clear"/>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 xml:space="preserve">4.3 </w:t>
      </w:r>
      <w:r>
        <w:rPr>
          <w:rFonts w:hint="default" w:ascii="宋体" w:hAnsi="宋体" w:cs="宋体"/>
          <w:b/>
          <w:color w:val="auto"/>
          <w:kern w:val="0"/>
          <w:sz w:val="24"/>
          <w:highlight w:val="none"/>
          <w:lang w:val="en-US" w:eastAsia="zh-CN"/>
        </w:rPr>
        <w:t>录取</w:t>
      </w:r>
      <w:r>
        <w:rPr>
          <w:rFonts w:hint="eastAsia" w:ascii="宋体" w:hAnsi="宋体" w:cs="宋体"/>
          <w:b/>
          <w:color w:val="auto"/>
          <w:kern w:val="0"/>
          <w:sz w:val="24"/>
          <w:highlight w:val="none"/>
          <w:lang w:val="en-US" w:eastAsia="zh-CN"/>
        </w:rPr>
        <w:t>结果公示</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80"/>
        <w:jc w:val="left"/>
        <w:textAlignment w:val="auto"/>
        <w:rPr>
          <w:rFonts w:hint="eastAsia" w:ascii="宋体" w:hAnsi="宋体" w:cs="宋体"/>
          <w:bCs/>
          <w:color w:val="auto"/>
          <w:kern w:val="0"/>
          <w:sz w:val="24"/>
          <w:highlight w:val="none"/>
          <w:lang w:eastAsia="zh-CN"/>
        </w:rPr>
      </w:pPr>
      <w:r>
        <w:rPr>
          <w:rFonts w:hint="eastAsia" w:ascii="宋体" w:hAnsi="宋体" w:cs="宋体"/>
          <w:bCs/>
          <w:color w:val="auto"/>
          <w:kern w:val="0"/>
          <w:sz w:val="24"/>
          <w:highlight w:val="none"/>
          <w:lang w:val="en-US" w:eastAsia="zh-CN"/>
        </w:rPr>
        <w:t>5月1日前</w:t>
      </w:r>
      <w:r>
        <w:rPr>
          <w:rFonts w:hint="default" w:ascii="宋体" w:hAnsi="宋体" w:cs="宋体"/>
          <w:bCs/>
          <w:color w:val="auto"/>
          <w:kern w:val="0"/>
          <w:sz w:val="24"/>
          <w:highlight w:val="none"/>
          <w:lang w:val="en-US" w:eastAsia="zh-CN"/>
        </w:rPr>
        <w:t>，我校</w:t>
      </w:r>
      <w:r>
        <w:rPr>
          <w:rFonts w:hint="eastAsia" w:ascii="宋体" w:hAnsi="宋体" w:cs="宋体"/>
          <w:bCs/>
          <w:color w:val="auto"/>
          <w:kern w:val="0"/>
          <w:sz w:val="24"/>
          <w:highlight w:val="none"/>
          <w:lang w:val="en-US" w:eastAsia="zh-CN"/>
        </w:rPr>
        <w:t>将在</w:t>
      </w:r>
      <w:r>
        <w:rPr>
          <w:rFonts w:hint="default" w:ascii="宋体" w:hAnsi="宋体" w:cs="宋体"/>
          <w:bCs/>
          <w:color w:val="auto"/>
          <w:kern w:val="0"/>
          <w:sz w:val="24"/>
          <w:highlight w:val="none"/>
          <w:lang w:val="en-US" w:eastAsia="zh-CN"/>
        </w:rPr>
        <w:t>招生</w:t>
      </w:r>
      <w:r>
        <w:rPr>
          <w:rFonts w:hint="eastAsia" w:ascii="宋体" w:hAnsi="宋体" w:cs="宋体"/>
          <w:bCs/>
          <w:color w:val="auto"/>
          <w:kern w:val="0"/>
          <w:sz w:val="24"/>
          <w:highlight w:val="none"/>
          <w:lang w:val="en-US" w:eastAsia="zh-CN"/>
        </w:rPr>
        <w:t>信息</w:t>
      </w:r>
      <w:r>
        <w:rPr>
          <w:rFonts w:hint="default" w:ascii="宋体" w:hAnsi="宋体" w:cs="宋体"/>
          <w:bCs/>
          <w:color w:val="auto"/>
          <w:kern w:val="0"/>
          <w:sz w:val="24"/>
          <w:highlight w:val="none"/>
          <w:lang w:val="en-US" w:eastAsia="zh-CN"/>
        </w:rPr>
        <w:t>网公布</w:t>
      </w:r>
      <w:r>
        <w:rPr>
          <w:rFonts w:hint="eastAsia" w:ascii="宋体" w:hAnsi="宋体" w:cs="宋体"/>
          <w:bCs/>
          <w:color w:val="auto"/>
          <w:kern w:val="0"/>
          <w:sz w:val="24"/>
          <w:highlight w:val="none"/>
          <w:lang w:val="en-US" w:eastAsia="zh-CN"/>
        </w:rPr>
        <w:t>招生</w:t>
      </w:r>
      <w:r>
        <w:rPr>
          <w:rFonts w:hint="default" w:ascii="宋体" w:hAnsi="宋体" w:cs="宋体"/>
          <w:bCs/>
          <w:color w:val="auto"/>
          <w:kern w:val="0"/>
          <w:sz w:val="24"/>
          <w:highlight w:val="none"/>
          <w:lang w:val="en-US" w:eastAsia="zh-CN"/>
        </w:rPr>
        <w:t>专业录取分数线和</w:t>
      </w:r>
      <w:r>
        <w:rPr>
          <w:rFonts w:hint="eastAsia" w:ascii="宋体" w:hAnsi="宋体" w:cs="宋体"/>
          <w:bCs/>
          <w:color w:val="auto"/>
          <w:kern w:val="0"/>
          <w:sz w:val="24"/>
          <w:highlight w:val="none"/>
          <w:lang w:val="en-US" w:eastAsia="zh-CN"/>
        </w:rPr>
        <w:t>拟</w:t>
      </w:r>
      <w:r>
        <w:rPr>
          <w:rFonts w:hint="default" w:ascii="宋体" w:hAnsi="宋体" w:cs="宋体"/>
          <w:bCs/>
          <w:color w:val="auto"/>
          <w:kern w:val="0"/>
          <w:sz w:val="24"/>
          <w:highlight w:val="none"/>
          <w:lang w:val="en-US" w:eastAsia="zh-CN"/>
        </w:rPr>
        <w:t>录取考生名单</w:t>
      </w:r>
      <w:r>
        <w:rPr>
          <w:rFonts w:hint="eastAsia" w:ascii="宋体" w:hAnsi="宋体" w:cs="宋体"/>
          <w:bCs/>
          <w:color w:val="auto"/>
          <w:kern w:val="0"/>
          <w:sz w:val="24"/>
          <w:highlight w:val="none"/>
          <w:lang w:val="en-US" w:eastAsia="zh-CN"/>
        </w:rPr>
        <w:t>，公示结束后</w:t>
      </w:r>
      <w:r>
        <w:rPr>
          <w:rFonts w:hint="default" w:ascii="宋体" w:hAnsi="宋体" w:cs="宋体"/>
          <w:bCs/>
          <w:color w:val="auto"/>
          <w:kern w:val="0"/>
          <w:sz w:val="24"/>
          <w:highlight w:val="none"/>
          <w:lang w:val="en-US" w:eastAsia="zh-CN"/>
        </w:rPr>
        <w:t>办理相关录取手续。</w:t>
      </w:r>
    </w:p>
    <w:p>
      <w:pPr>
        <w:keepNext w:val="0"/>
        <w:keepLines w:val="0"/>
        <w:pageBreakBefore w:val="0"/>
        <w:widowControl/>
        <w:numPr>
          <w:ilvl w:val="0"/>
          <w:numId w:val="2"/>
        </w:numPr>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Cs/>
          <w:color w:val="auto"/>
          <w:kern w:val="0"/>
          <w:sz w:val="24"/>
          <w:highlight w:val="none"/>
        </w:rPr>
      </w:pPr>
      <w:r>
        <w:rPr>
          <w:rFonts w:hint="eastAsia" w:ascii="宋体" w:hAnsi="宋体" w:cs="宋体"/>
          <w:b/>
          <w:color w:val="auto"/>
          <w:kern w:val="0"/>
          <w:sz w:val="24"/>
          <w:highlight w:val="none"/>
        </w:rPr>
        <w:t>鼓励政策</w:t>
      </w:r>
      <w:r>
        <w:rPr>
          <w:rFonts w:hint="eastAsia" w:ascii="宋体" w:hAnsi="宋体" w:cs="宋体"/>
          <w:b/>
          <w:color w:val="auto"/>
          <w:kern w:val="0"/>
          <w:sz w:val="24"/>
          <w:highlight w:val="none"/>
          <w:lang w:eastAsia="zh-CN"/>
        </w:rPr>
        <w:t>（含此类考生资格审核及录取办法）</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cs="宋体"/>
          <w:b/>
          <w:bCs/>
          <w:color w:val="auto"/>
          <w:kern w:val="2"/>
          <w:sz w:val="24"/>
          <w:szCs w:val="24"/>
          <w:highlight w:val="none"/>
          <w:lang w:val="en-US" w:eastAsia="zh-CN" w:bidi="ar-SA"/>
        </w:rPr>
        <w:t xml:space="preserve">5.1 </w:t>
      </w:r>
      <w:r>
        <w:rPr>
          <w:rFonts w:hint="eastAsia" w:ascii="宋体" w:hAnsi="宋体" w:eastAsia="宋体" w:cs="宋体"/>
          <w:b/>
          <w:bCs/>
          <w:color w:val="auto"/>
          <w:kern w:val="2"/>
          <w:sz w:val="24"/>
          <w:szCs w:val="24"/>
          <w:highlight w:val="none"/>
          <w:lang w:val="en-US" w:eastAsia="zh-CN" w:bidi="ar-SA"/>
        </w:rPr>
        <w:t>免试入学条件</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近三年来获教育部主办或联办的职业院校技能大赛三等奖及以上奖项的考生、获安徽省教育厅主办或联合主办的但未纳入当年国赛项目的省级职业院校技能大赛前3名且为一等奖的考生，报考相应专业，填报学校志愿，需参加文化课考试且达到省定最低控制分数线，并经我校面试合格，直接录取。</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免试生面试评分标准：面试成绩总分100分，考生根据各专业面试方案参加面试，面试成绩达60分及以上为合格，60分以下为不合格。</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申请免试录取的考生提交《合肥城市学院2022年对口升学考试免试申请表》及携相关材料（复印件1份，原件查验），以上所有材料必须交由毕业学校及市教育局职教部门审查，并在申请表和证明材料复印件上签字盖章。考生将盖章的证明材料于2022年3月31日16：00前扫描电子档（清晰）以附件形式发送我校指定电子邮箱（zsb@ajduc.edu.cn）审核，并于面试时将相关材料复印件与原件交由我校复审。审核通过的考生，参加我校组织的面试。确认获得面试资格的考生，将于2022年4月</w:t>
      </w:r>
      <w:r>
        <w:rPr>
          <w:rFonts w:hint="eastAsia" w:cs="宋体"/>
          <w:color w:val="auto"/>
          <w:kern w:val="2"/>
          <w:sz w:val="24"/>
          <w:szCs w:val="24"/>
          <w:highlight w:val="none"/>
          <w:lang w:val="en-US" w:eastAsia="zh-CN" w:bidi="ar-SA"/>
        </w:rPr>
        <w:t>19</w:t>
      </w:r>
      <w:r>
        <w:rPr>
          <w:rFonts w:hint="eastAsia" w:ascii="宋体" w:hAnsi="宋体" w:eastAsia="宋体" w:cs="宋体"/>
          <w:color w:val="auto"/>
          <w:kern w:val="2"/>
          <w:sz w:val="24"/>
          <w:szCs w:val="24"/>
          <w:highlight w:val="none"/>
          <w:lang w:val="en-US" w:eastAsia="zh-CN" w:bidi="ar-SA"/>
        </w:rPr>
        <w:t>日在我校面试（具体时间地点见面试通知单），面试通过，经公示无异议后，直接录取。未通过审核的考生仍可参加专业理论测试及技能测试。如弄虚作假，按教育部相关规定执行，由此产生的一切后果责任自负。</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cs="宋体"/>
          <w:b/>
          <w:bCs/>
          <w:color w:val="auto"/>
          <w:kern w:val="2"/>
          <w:sz w:val="24"/>
          <w:szCs w:val="24"/>
          <w:highlight w:val="none"/>
          <w:lang w:val="en-US" w:eastAsia="zh-CN" w:bidi="ar-SA"/>
        </w:rPr>
        <w:t xml:space="preserve">5.2 </w:t>
      </w:r>
      <w:r>
        <w:rPr>
          <w:rFonts w:hint="eastAsia" w:ascii="宋体" w:hAnsi="宋体" w:eastAsia="宋体" w:cs="宋体"/>
          <w:b/>
          <w:bCs/>
          <w:color w:val="auto"/>
          <w:kern w:val="2"/>
          <w:sz w:val="24"/>
          <w:szCs w:val="24"/>
          <w:highlight w:val="none"/>
          <w:lang w:val="en-US" w:eastAsia="zh-CN" w:bidi="ar-SA"/>
        </w:rPr>
        <w:t>加分条件</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获得县级及以上劳动模范先进个人称号在职在岗的，或工作满3年且具有相关专业高级技能等级证书的考生，报考相应专业，总分加10分，加分项目不累计计算。</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申请加分的考生，现场报名时提交《合肥城市学院2022年对口升学考试加分申请表》及相关材料（复印件1份，原件查验），以上所有材料必须交由毕业学校及市教育局职教部门审查，并在申请表和证明材料复印件上签字盖章。考生将盖章的证明材料于2022年3月31日16：00前扫描电子档以附件形式发送我校指定电子邮箱（zsb@ajduc.edu.cn）审核，审核通过的考生，经公示无异议后，获得相应加分。如弄虚作假，按教育部相关规定执行，由此产生的一切后果责任自负。</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5.3 以上附件可在我校招生信息网下载，</w:t>
      </w:r>
      <w:r>
        <w:rPr>
          <w:rFonts w:hint="eastAsia" w:ascii="宋体" w:hAnsi="宋体" w:cs="Tahoma"/>
          <w:color w:val="auto"/>
          <w:kern w:val="0"/>
          <w:sz w:val="24"/>
          <w:szCs w:val="24"/>
          <w:highlight w:val="none"/>
          <w:lang w:eastAsia="zh-CN"/>
        </w:rPr>
        <w:t>网址</w:t>
      </w:r>
      <w:r>
        <w:rPr>
          <w:rFonts w:hint="eastAsia" w:ascii="宋体" w:hAnsi="宋体" w:eastAsia="宋体" w:cs="Tahoma"/>
          <w:color w:val="auto"/>
          <w:kern w:val="0"/>
          <w:sz w:val="24"/>
          <w:szCs w:val="24"/>
          <w:highlight w:val="none"/>
          <w:lang w:eastAsia="zh-CN"/>
        </w:rPr>
        <w:fldChar w:fldCharType="begin"/>
      </w:r>
      <w:r>
        <w:rPr>
          <w:rFonts w:hint="eastAsia" w:ascii="宋体" w:hAnsi="宋体" w:eastAsia="宋体" w:cs="Tahoma"/>
          <w:color w:val="auto"/>
          <w:kern w:val="0"/>
          <w:sz w:val="24"/>
          <w:szCs w:val="24"/>
          <w:highlight w:val="none"/>
          <w:lang w:eastAsia="zh-CN"/>
        </w:rPr>
        <w:instrText xml:space="preserve"> HYPERLINK "http://www.ajduc.edu.cn/zsb/" </w:instrText>
      </w:r>
      <w:r>
        <w:rPr>
          <w:rFonts w:hint="eastAsia" w:ascii="宋体" w:hAnsi="宋体" w:eastAsia="宋体" w:cs="Tahoma"/>
          <w:color w:val="auto"/>
          <w:kern w:val="0"/>
          <w:sz w:val="24"/>
          <w:szCs w:val="24"/>
          <w:highlight w:val="none"/>
          <w:lang w:eastAsia="zh-CN"/>
        </w:rPr>
        <w:fldChar w:fldCharType="separate"/>
      </w:r>
      <w:r>
        <w:rPr>
          <w:rFonts w:hint="eastAsia" w:ascii="宋体" w:hAnsi="宋体" w:eastAsia="宋体" w:cs="Tahoma"/>
          <w:color w:val="auto"/>
          <w:kern w:val="0"/>
          <w:sz w:val="24"/>
          <w:szCs w:val="24"/>
          <w:highlight w:val="none"/>
          <w:lang w:eastAsia="zh-CN"/>
        </w:rPr>
        <w:t>http://www.ajduc.edu.cn/zsb/</w:t>
      </w:r>
      <w:r>
        <w:rPr>
          <w:rFonts w:hint="eastAsia" w:ascii="宋体" w:hAnsi="宋体" w:eastAsia="宋体" w:cs="Tahoma"/>
          <w:color w:val="auto"/>
          <w:kern w:val="0"/>
          <w:sz w:val="24"/>
          <w:szCs w:val="24"/>
          <w:highlight w:val="none"/>
          <w:lang w:eastAsia="zh-CN"/>
        </w:rPr>
        <w:fldChar w:fldCharType="end"/>
      </w:r>
      <w:r>
        <w:rPr>
          <w:rFonts w:hint="eastAsia" w:ascii="宋体" w:hAnsi="宋体" w:cs="Tahoma"/>
          <w:color w:val="auto"/>
          <w:kern w:val="0"/>
          <w:sz w:val="24"/>
          <w:szCs w:val="24"/>
          <w:highlight w:val="none"/>
          <w:lang w:eastAsia="zh-CN"/>
        </w:rPr>
        <w:t>。</w:t>
      </w:r>
    </w:p>
    <w:p>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6. </w:t>
      </w:r>
      <w:r>
        <w:rPr>
          <w:rFonts w:hint="eastAsia" w:ascii="宋体" w:hAnsi="宋体" w:eastAsia="宋体" w:cs="宋体"/>
          <w:b/>
          <w:color w:val="auto"/>
          <w:sz w:val="24"/>
          <w:szCs w:val="24"/>
          <w:highlight w:val="none"/>
        </w:rPr>
        <w:t>相关事宜</w:t>
      </w:r>
    </w:p>
    <w:p>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 xml:space="preserve">6.1 </w:t>
      </w:r>
      <w:r>
        <w:rPr>
          <w:rFonts w:hint="eastAsia" w:ascii="宋体" w:hAnsi="宋体" w:eastAsia="宋体" w:cs="宋体"/>
          <w:b/>
          <w:color w:val="auto"/>
          <w:sz w:val="24"/>
          <w:szCs w:val="24"/>
          <w:highlight w:val="none"/>
        </w:rPr>
        <w:t>奖贷助补免政策：</w:t>
      </w:r>
      <w:r>
        <w:rPr>
          <w:rFonts w:hint="eastAsia" w:ascii="宋体" w:hAnsi="宋体" w:eastAsia="宋体" w:cs="宋体"/>
          <w:color w:val="auto"/>
          <w:sz w:val="24"/>
          <w:szCs w:val="24"/>
          <w:highlight w:val="none"/>
        </w:rPr>
        <w:t>与普通高考学生享同等奖贷助补免政策。</w:t>
      </w:r>
    </w:p>
    <w:p>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 xml:space="preserve"> 资助政策及办理程序</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障家庭经济困难学生正常完成学业，鼓励在校学生在德智体美劳方面取得优异成绩，学校建立了“多位一体”的资助育人体系和激励保障机制，并为家庭经济困难学生设立“绿色通道”。相关资助政策和资料随录取通知书一并寄发给录取新生。</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学生资助管理部门每学年根据有关文件规定的比例、程序对符合条件的申请学生进行评选、审核、公示，并按时发放到学生银行卡内。家庭经济困难学生可以通过提交个人申请、班级民主评议、院系推荐、学校审批等程序申请相关资助项目。</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学校学生资助管理部门咨询电话：0551-88569188。</w:t>
      </w:r>
    </w:p>
    <w:p>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 xml:space="preserve"> 主要资助项目介绍</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a.</w:t>
      </w:r>
      <w:r>
        <w:rPr>
          <w:rFonts w:hint="eastAsia" w:ascii="宋体" w:hAnsi="宋体" w:eastAsia="宋体" w:cs="宋体"/>
          <w:color w:val="auto"/>
          <w:sz w:val="24"/>
          <w:szCs w:val="24"/>
          <w:highlight w:val="none"/>
        </w:rPr>
        <w:t xml:space="preserve"> 贯彻落实国家生源地信用助学贷款、“绿色通道”、基层就业国家资助、服兵役国家教育资助、贷款贴息等有关政策；</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b.</w:t>
      </w:r>
      <w:r>
        <w:rPr>
          <w:rFonts w:hint="eastAsia" w:ascii="宋体" w:hAnsi="宋体" w:eastAsia="宋体" w:cs="宋体"/>
          <w:color w:val="auto"/>
          <w:sz w:val="24"/>
          <w:szCs w:val="24"/>
          <w:highlight w:val="none"/>
        </w:rPr>
        <w:t xml:space="preserve"> 国家奖助学金有国家奖学金、国家励志奖学金、国家助学金等，按照国家有关文件要求执行；</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c.</w:t>
      </w:r>
      <w:r>
        <w:rPr>
          <w:rFonts w:hint="eastAsia" w:ascii="宋体" w:hAnsi="宋体" w:eastAsia="宋体" w:cs="宋体"/>
          <w:color w:val="auto"/>
          <w:sz w:val="24"/>
          <w:szCs w:val="24"/>
          <w:highlight w:val="none"/>
        </w:rPr>
        <w:t xml:space="preserve"> 校内资助项目设有学校一、二、三等奖学金（获奖比例35%）、贫困生生活补贴、勤工助学、困难补助、“百千万”走访、学费减免（孤儿、烈士子女、伤残军人等）、节日慰问、退役士兵生活补助等；</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d.</w:t>
      </w:r>
      <w:r>
        <w:rPr>
          <w:rFonts w:hint="eastAsia" w:ascii="宋体" w:hAnsi="宋体" w:eastAsia="宋体" w:cs="宋体"/>
          <w:color w:val="auto"/>
          <w:sz w:val="24"/>
          <w:szCs w:val="24"/>
          <w:highlight w:val="none"/>
        </w:rPr>
        <w:t xml:space="preserve"> 学校还设置了考研升学奖励（500-2000元）、文体及学科竞赛奖励（200-50000元）、发明专利奖励（最高10000元）等；</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e.</w:t>
      </w:r>
      <w:r>
        <w:rPr>
          <w:rFonts w:hint="eastAsia" w:ascii="宋体" w:hAnsi="宋体" w:eastAsia="宋体" w:cs="宋体"/>
          <w:color w:val="auto"/>
          <w:sz w:val="24"/>
          <w:szCs w:val="24"/>
          <w:highlight w:val="none"/>
        </w:rPr>
        <w:t xml:space="preserve"> 安徽省建筑造价管理协会以及相关社会组织的爱心人士在我校部分专业设立了社会奖助学金</w:t>
      </w:r>
      <w:r>
        <w:rPr>
          <w:rFonts w:hint="eastAsia" w:ascii="宋体" w:hAnsi="宋体" w:cs="宋体"/>
          <w:color w:val="auto"/>
          <w:sz w:val="24"/>
          <w:szCs w:val="24"/>
          <w:highlight w:val="none"/>
          <w:lang w:eastAsia="zh-CN"/>
        </w:rPr>
        <w:t>。</w:t>
      </w:r>
    </w:p>
    <w:p>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 xml:space="preserve">6.2 </w:t>
      </w:r>
      <w:r>
        <w:rPr>
          <w:rFonts w:hint="eastAsia" w:ascii="宋体" w:hAnsi="宋体" w:eastAsia="宋体" w:cs="宋体"/>
          <w:b/>
          <w:color w:val="auto"/>
          <w:sz w:val="24"/>
          <w:szCs w:val="24"/>
          <w:highlight w:val="none"/>
        </w:rPr>
        <w:t>身体健康状况要求：</w:t>
      </w:r>
      <w:r>
        <w:rPr>
          <w:rFonts w:hint="eastAsia" w:ascii="宋体" w:hAnsi="宋体" w:eastAsia="宋体" w:cs="宋体"/>
          <w:color w:val="auto"/>
          <w:sz w:val="24"/>
          <w:szCs w:val="24"/>
          <w:highlight w:val="none"/>
        </w:rPr>
        <w:t>应符合教育部和卫生部颁布的《普通高等学校招生体检工作指导意见》要求。</w:t>
      </w:r>
    </w:p>
    <w:p>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6.3 </w:t>
      </w:r>
      <w:r>
        <w:rPr>
          <w:rFonts w:hint="eastAsia" w:ascii="宋体" w:hAnsi="宋体" w:eastAsia="宋体" w:cs="宋体"/>
          <w:b/>
          <w:color w:val="auto"/>
          <w:sz w:val="24"/>
          <w:szCs w:val="24"/>
          <w:highlight w:val="none"/>
        </w:rPr>
        <w:t>学费标准</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ahoma"/>
          <w:color w:val="auto"/>
          <w:kern w:val="0"/>
          <w:sz w:val="24"/>
          <w:szCs w:val="24"/>
          <w:lang w:val="en-US" w:eastAsia="zh-CN"/>
        </w:rPr>
      </w:pPr>
      <w:r>
        <w:rPr>
          <w:rFonts w:hint="eastAsia" w:ascii="宋体" w:hAnsi="宋体" w:eastAsia="宋体" w:cs="Tahoma"/>
          <w:color w:val="auto"/>
          <w:kern w:val="0"/>
          <w:sz w:val="24"/>
          <w:szCs w:val="24"/>
        </w:rPr>
        <w:t>学费标准与普通本科相应专业学费标准相同。</w:t>
      </w:r>
      <w:r>
        <w:rPr>
          <w:rFonts w:hint="eastAsia" w:ascii="宋体" w:hAnsi="宋体" w:eastAsia="宋体" w:cs="Tahoma"/>
          <w:color w:val="auto"/>
          <w:kern w:val="0"/>
          <w:sz w:val="24"/>
          <w:szCs w:val="24"/>
          <w:lang w:eastAsia="zh-CN"/>
        </w:rPr>
        <w:t>根据皖价费〔20</w:t>
      </w:r>
      <w:r>
        <w:rPr>
          <w:rFonts w:hint="eastAsia" w:ascii="宋体" w:hAnsi="宋体" w:eastAsia="宋体" w:cs="Tahoma"/>
          <w:color w:val="auto"/>
          <w:kern w:val="0"/>
          <w:sz w:val="24"/>
          <w:szCs w:val="24"/>
          <w:lang w:val="en-US" w:eastAsia="zh-CN"/>
        </w:rPr>
        <w:t>18</w:t>
      </w:r>
      <w:r>
        <w:rPr>
          <w:rFonts w:hint="eastAsia" w:ascii="宋体" w:hAnsi="宋体" w:eastAsia="宋体" w:cs="Tahoma"/>
          <w:color w:val="auto"/>
          <w:kern w:val="0"/>
          <w:sz w:val="24"/>
          <w:szCs w:val="24"/>
          <w:lang w:eastAsia="zh-CN"/>
        </w:rPr>
        <w:t>〕</w:t>
      </w:r>
      <w:r>
        <w:rPr>
          <w:rFonts w:hint="eastAsia" w:ascii="宋体" w:hAnsi="宋体" w:eastAsia="宋体" w:cs="Tahoma"/>
          <w:color w:val="auto"/>
          <w:kern w:val="0"/>
          <w:sz w:val="24"/>
          <w:szCs w:val="24"/>
          <w:lang w:val="en-US" w:eastAsia="zh-CN"/>
        </w:rPr>
        <w:t>70</w:t>
      </w:r>
      <w:r>
        <w:rPr>
          <w:rFonts w:hint="eastAsia" w:ascii="宋体" w:hAnsi="宋体" w:eastAsia="宋体" w:cs="Tahoma"/>
          <w:color w:val="auto"/>
          <w:kern w:val="0"/>
          <w:sz w:val="24"/>
          <w:szCs w:val="24"/>
          <w:lang w:eastAsia="zh-CN"/>
        </w:rPr>
        <w:t>号文件规定</w:t>
      </w:r>
      <w:r>
        <w:rPr>
          <w:rFonts w:hint="eastAsia" w:ascii="宋体" w:hAnsi="宋体" w:eastAsia="宋体" w:cs="Tahoma"/>
          <w:color w:val="auto"/>
          <w:kern w:val="0"/>
          <w:sz w:val="24"/>
          <w:szCs w:val="24"/>
        </w:rPr>
        <w:t>，收费标准</w:t>
      </w:r>
      <w:r>
        <w:rPr>
          <w:rFonts w:hint="eastAsia" w:ascii="宋体" w:hAnsi="宋体" w:eastAsia="宋体" w:cs="Tahoma"/>
          <w:color w:val="auto"/>
          <w:kern w:val="0"/>
          <w:sz w:val="24"/>
          <w:szCs w:val="24"/>
          <w:lang w:eastAsia="zh-CN"/>
        </w:rPr>
        <w:t>应保持相对稳定，</w:t>
      </w:r>
      <w:r>
        <w:rPr>
          <w:rFonts w:hint="eastAsia" w:ascii="宋体" w:hAnsi="宋体" w:eastAsia="宋体" w:cs="Tahoma"/>
          <w:color w:val="auto"/>
          <w:kern w:val="0"/>
          <w:sz w:val="24"/>
          <w:szCs w:val="24"/>
        </w:rPr>
        <w:t>如有变更，以</w:t>
      </w:r>
      <w:r>
        <w:rPr>
          <w:rFonts w:hint="eastAsia" w:ascii="宋体" w:hAnsi="宋体" w:eastAsia="宋体" w:cs="Tahoma"/>
          <w:color w:val="auto"/>
          <w:kern w:val="0"/>
          <w:sz w:val="24"/>
          <w:szCs w:val="24"/>
          <w:lang w:val="en-US" w:eastAsia="zh-CN"/>
        </w:rPr>
        <w:t>我校向安徽省发改委和教育厅发展规划处等</w:t>
      </w:r>
      <w:r>
        <w:rPr>
          <w:rFonts w:hint="eastAsia" w:ascii="宋体" w:hAnsi="宋体" w:eastAsia="宋体" w:cs="Tahoma"/>
          <w:color w:val="auto"/>
          <w:kern w:val="0"/>
          <w:sz w:val="24"/>
          <w:szCs w:val="24"/>
        </w:rPr>
        <w:t>部门</w:t>
      </w:r>
      <w:r>
        <w:rPr>
          <w:rFonts w:hint="eastAsia" w:ascii="宋体" w:hAnsi="宋体" w:eastAsia="宋体" w:cs="Tahoma"/>
          <w:color w:val="auto"/>
          <w:kern w:val="0"/>
          <w:sz w:val="24"/>
          <w:szCs w:val="24"/>
          <w:lang w:val="en-US" w:eastAsia="zh-CN"/>
        </w:rPr>
        <w:t>备案</w:t>
      </w:r>
      <w:r>
        <w:rPr>
          <w:rFonts w:hint="eastAsia" w:ascii="宋体" w:hAnsi="宋体" w:eastAsia="宋体" w:cs="Tahoma"/>
          <w:color w:val="auto"/>
          <w:kern w:val="0"/>
          <w:sz w:val="24"/>
          <w:szCs w:val="24"/>
        </w:rPr>
        <w:t>的最新收费标准执行。</w:t>
      </w:r>
      <w:r>
        <w:rPr>
          <w:rFonts w:hint="eastAsia" w:ascii="宋体" w:hAnsi="宋体" w:eastAsia="宋体" w:cs="Tahoma"/>
          <w:color w:val="auto"/>
          <w:kern w:val="0"/>
          <w:sz w:val="24"/>
          <w:szCs w:val="24"/>
          <w:lang w:val="en-US" w:eastAsia="zh-CN"/>
        </w:rPr>
        <w:t>学校2022年</w:t>
      </w:r>
      <w:r>
        <w:rPr>
          <w:rFonts w:hint="eastAsia" w:ascii="宋体" w:hAnsi="宋体" w:cs="Tahoma"/>
          <w:color w:val="auto"/>
          <w:kern w:val="0"/>
          <w:sz w:val="24"/>
          <w:szCs w:val="24"/>
          <w:lang w:val="en-US" w:eastAsia="zh-CN"/>
        </w:rPr>
        <w:t>对口招生学生</w:t>
      </w:r>
      <w:r>
        <w:rPr>
          <w:rFonts w:hint="eastAsia" w:ascii="宋体" w:hAnsi="宋体" w:eastAsia="宋体" w:cs="Tahoma"/>
          <w:color w:val="auto"/>
          <w:kern w:val="0"/>
          <w:sz w:val="24"/>
          <w:szCs w:val="24"/>
        </w:rPr>
        <w:t>的</w:t>
      </w:r>
      <w:r>
        <w:rPr>
          <w:rFonts w:hint="eastAsia" w:ascii="宋体" w:hAnsi="宋体" w:eastAsia="宋体" w:cs="Tahoma"/>
          <w:color w:val="auto"/>
          <w:kern w:val="0"/>
          <w:sz w:val="24"/>
          <w:szCs w:val="24"/>
          <w:lang w:val="en-US" w:eastAsia="zh-CN"/>
        </w:rPr>
        <w:t>学费和住宿费执行以下标准：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957"/>
        <w:gridCol w:w="2115"/>
        <w:gridCol w:w="1733"/>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收费项目</w:t>
            </w:r>
          </w:p>
        </w:tc>
        <w:tc>
          <w:tcPr>
            <w:tcW w:w="1957"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专业门类</w:t>
            </w:r>
          </w:p>
        </w:tc>
        <w:tc>
          <w:tcPr>
            <w:tcW w:w="2115"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收费标准</w:t>
            </w:r>
          </w:p>
        </w:tc>
        <w:tc>
          <w:tcPr>
            <w:tcW w:w="1733"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收费依据</w:t>
            </w:r>
          </w:p>
        </w:tc>
        <w:tc>
          <w:tcPr>
            <w:tcW w:w="1013"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学费</w:t>
            </w:r>
          </w:p>
        </w:tc>
        <w:tc>
          <w:tcPr>
            <w:tcW w:w="1957"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工科学科类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各专业</w:t>
            </w:r>
          </w:p>
        </w:tc>
        <w:tc>
          <w:tcPr>
            <w:tcW w:w="2115"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18200元/生·学年</w:t>
            </w:r>
          </w:p>
        </w:tc>
        <w:tc>
          <w:tcPr>
            <w:tcW w:w="1733" w:type="dxa"/>
            <w:vMerge w:val="restart"/>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皖价费〔2018〕70号</w:t>
            </w:r>
          </w:p>
        </w:tc>
        <w:tc>
          <w:tcPr>
            <w:tcW w:w="1013" w:type="dxa"/>
            <w:vMerge w:val="restart"/>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浮动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ascii="宋体" w:hAnsi="宋体" w:eastAsia="宋体" w:cs="Tahoma"/>
                <w:color w:val="auto"/>
                <w:kern w:val="0"/>
                <w:sz w:val="24"/>
                <w:szCs w:val="24"/>
                <w:lang w:val="en-US" w:eastAsia="zh-CN" w:bidi="ar-SA"/>
              </w:rPr>
            </w:pPr>
          </w:p>
        </w:tc>
        <w:tc>
          <w:tcPr>
            <w:tcW w:w="1957"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管理学科类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各专业</w:t>
            </w:r>
          </w:p>
        </w:tc>
        <w:tc>
          <w:tcPr>
            <w:tcW w:w="2115"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17000元/生·学年</w:t>
            </w:r>
          </w:p>
        </w:tc>
        <w:tc>
          <w:tcPr>
            <w:tcW w:w="1733" w:type="dxa"/>
            <w:vMerge w:val="continue"/>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ascii="宋体" w:hAnsi="宋体" w:eastAsia="宋体" w:cs="Tahoma"/>
                <w:color w:val="auto"/>
                <w:kern w:val="0"/>
                <w:sz w:val="24"/>
                <w:szCs w:val="24"/>
                <w:lang w:val="en-US" w:eastAsia="zh-CN" w:bidi="ar-SA"/>
              </w:rPr>
            </w:pPr>
          </w:p>
        </w:tc>
        <w:tc>
          <w:tcPr>
            <w:tcW w:w="1013" w:type="dxa"/>
            <w:vMerge w:val="continue"/>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ascii="宋体" w:hAnsi="宋体" w:eastAsia="宋体" w:cs="Tahoma"/>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ascii="宋体" w:hAnsi="宋体" w:eastAsia="宋体" w:cs="Tahoma"/>
                <w:color w:val="auto"/>
                <w:kern w:val="0"/>
                <w:sz w:val="24"/>
                <w:szCs w:val="24"/>
                <w:lang w:val="en-US" w:eastAsia="zh-CN" w:bidi="ar-SA"/>
              </w:rPr>
            </w:pPr>
          </w:p>
        </w:tc>
        <w:tc>
          <w:tcPr>
            <w:tcW w:w="1957"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艺术类各专业</w:t>
            </w:r>
          </w:p>
        </w:tc>
        <w:tc>
          <w:tcPr>
            <w:tcW w:w="2115"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19800元/生·学年</w:t>
            </w:r>
          </w:p>
        </w:tc>
        <w:tc>
          <w:tcPr>
            <w:tcW w:w="1733" w:type="dxa"/>
            <w:vMerge w:val="continue"/>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ascii="宋体" w:hAnsi="宋体" w:eastAsia="宋体" w:cs="Tahoma"/>
                <w:color w:val="auto"/>
                <w:kern w:val="0"/>
                <w:sz w:val="24"/>
                <w:szCs w:val="24"/>
                <w:lang w:val="en-US" w:eastAsia="zh-CN" w:bidi="ar-SA"/>
              </w:rPr>
            </w:pPr>
          </w:p>
        </w:tc>
        <w:tc>
          <w:tcPr>
            <w:tcW w:w="1013" w:type="dxa"/>
            <w:vMerge w:val="continue"/>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ascii="宋体" w:hAnsi="宋体" w:eastAsia="宋体" w:cs="Tahoma"/>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704"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住宿费</w:t>
            </w:r>
          </w:p>
        </w:tc>
        <w:tc>
          <w:tcPr>
            <w:tcW w:w="1957"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pict>
                <v:line id="直接连接符 2" o:spid="_x0000_s1026" o:spt="20" style="position:absolute;left:0pt;flip:x;margin-left:-2.95pt;margin-top:0pt;height:47.25pt;width:94.65pt;z-index:251659264;mso-width-relative:page;mso-height-relative:page;" filled="f" stroked="t" coordsize="21600,21600" o:gfxdata="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3BQmtUAAAAGAQAADwAAAAAAAAABACAAAAAiAAAAZHJzL2Rvd25yZXYueG1sUEsBAhQAFAAAAAgA&#10;h07iQGDBkJrvAQAAtQMAAA4AAAAAAAAAAQAgAAAAJAEAAGRycy9lMm9Eb2MueG1sUEsFBgAAAAAG&#10;AAYAWQEAAIUFAAAAAA==&#10;">
                  <v:path arrowok="t"/>
                  <v:fill on="f" focussize="0,0"/>
                  <v:stroke color="#000000" joinstyle="round"/>
                  <v:imagedata o:title=""/>
                  <o:lock v:ext="edit" aspectratio="f"/>
                </v:line>
              </w:pict>
            </w:r>
          </w:p>
        </w:tc>
        <w:tc>
          <w:tcPr>
            <w:tcW w:w="2115"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五/六人间1600元/生·学年</w:t>
            </w:r>
          </w:p>
        </w:tc>
        <w:tc>
          <w:tcPr>
            <w:tcW w:w="1733"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皖价费〔2018〕70号</w:t>
            </w:r>
          </w:p>
        </w:tc>
        <w:tc>
          <w:tcPr>
            <w:tcW w:w="1013"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浮动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ascii="宋体" w:hAnsi="宋体" w:eastAsia="宋体" w:cs="Tahoma"/>
                <w:color w:val="auto"/>
                <w:kern w:val="0"/>
                <w:sz w:val="24"/>
                <w:szCs w:val="24"/>
                <w:lang w:val="en-US" w:eastAsia="zh-CN" w:bidi="ar-SA"/>
              </w:rPr>
            </w:pPr>
            <w:r>
              <w:rPr>
                <w:rFonts w:hint="eastAsia" w:ascii="宋体" w:hAnsi="宋体" w:eastAsia="宋体" w:cs="Tahoma"/>
                <w:color w:val="auto"/>
                <w:kern w:val="0"/>
                <w:sz w:val="24"/>
                <w:szCs w:val="24"/>
                <w:lang w:val="en-US" w:eastAsia="zh-CN" w:bidi="ar-SA"/>
              </w:rPr>
              <w:t>政策</w:t>
            </w:r>
          </w:p>
        </w:tc>
      </w:tr>
    </w:tbl>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Tahoma"/>
          <w:color w:val="auto"/>
          <w:kern w:val="0"/>
          <w:sz w:val="24"/>
          <w:szCs w:val="24"/>
          <w:lang w:val="en-US" w:eastAsia="zh-CN" w:bidi="ar-SA"/>
        </w:rPr>
        <w:t>注：新生入学报到时，由学校统一安排五/六人间学生公寓住宿。</w:t>
      </w:r>
    </w:p>
    <w:p>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6.4 </w:t>
      </w:r>
      <w:r>
        <w:rPr>
          <w:rFonts w:hint="eastAsia" w:ascii="宋体" w:hAnsi="宋体" w:eastAsia="宋体" w:cs="宋体"/>
          <w:b/>
          <w:color w:val="auto"/>
          <w:sz w:val="24"/>
          <w:szCs w:val="24"/>
          <w:highlight w:val="none"/>
        </w:rPr>
        <w:t>学籍管理</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学生按规定时间办理入学手续后，按照《普通高等学校学生管理规定》及学校相关规定注册学籍，做好学籍管理工作。</w:t>
      </w:r>
    </w:p>
    <w:p>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 xml:space="preserve">6.5 </w:t>
      </w:r>
      <w:r>
        <w:rPr>
          <w:rFonts w:hint="eastAsia" w:ascii="宋体" w:hAnsi="宋体" w:eastAsia="宋体" w:cs="宋体"/>
          <w:b/>
          <w:color w:val="auto"/>
          <w:sz w:val="24"/>
          <w:szCs w:val="24"/>
          <w:highlight w:val="none"/>
          <w:lang w:eastAsia="zh-CN"/>
        </w:rPr>
        <w:t>资格复查</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color w:val="auto"/>
          <w:sz w:val="24"/>
          <w:szCs w:val="24"/>
          <w:highlight w:val="none"/>
        </w:rPr>
        <w:t>新生入学后，</w:t>
      </w:r>
      <w:r>
        <w:rPr>
          <w:rFonts w:hint="eastAsia" w:ascii="宋体" w:hAnsi="宋体" w:eastAsia="宋体" w:cs="宋体"/>
          <w:i w:val="0"/>
          <w:caps w:val="0"/>
          <w:color w:val="auto"/>
          <w:spacing w:val="0"/>
          <w:kern w:val="0"/>
          <w:sz w:val="24"/>
          <w:szCs w:val="24"/>
          <w:highlight w:val="none"/>
          <w:shd w:val="clear" w:color="auto" w:fill="FFFFFF"/>
          <w:lang w:val="en-US" w:eastAsia="zh-CN"/>
        </w:rPr>
        <w:t>我校根据招生政策、录取标准及《普通高等学校招生体检工作指导意见》认真复查，对不符合条件或有弄虚作假、违纪舞弊行为的，取消考生入学资格，并按照相关规定予以处理，由此产生的一切后果由考生自负。</w:t>
      </w:r>
    </w:p>
    <w:p>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6.6 </w:t>
      </w:r>
      <w:r>
        <w:rPr>
          <w:rFonts w:hint="eastAsia" w:ascii="宋体" w:hAnsi="宋体" w:eastAsia="宋体" w:cs="宋体"/>
          <w:b/>
          <w:color w:val="auto"/>
          <w:sz w:val="24"/>
          <w:szCs w:val="24"/>
          <w:highlight w:val="none"/>
        </w:rPr>
        <w:t>颁发证书</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学生按教学计划修完规定课程，成绩合格，由学校颁发普通高等教育本科毕业证书。符合学士学位授予条件的授予相应学科的学士学位。颁发学历证书的学校名称</w:t>
      </w:r>
      <w:r>
        <w:rPr>
          <w:rFonts w:hint="eastAsia" w:ascii="宋体" w:hAnsi="宋体" w:eastAsia="宋体" w:cs="宋体"/>
          <w:color w:val="auto"/>
          <w:sz w:val="24"/>
          <w:szCs w:val="24"/>
          <w:highlight w:val="none"/>
          <w:lang w:eastAsia="zh-CN"/>
        </w:rPr>
        <w:t>：</w:t>
      </w:r>
      <w:r>
        <w:rPr>
          <w:rFonts w:hint="eastAsia" w:ascii="宋体" w:hAnsi="宋体" w:cs="Tahoma"/>
          <w:color w:val="auto"/>
          <w:kern w:val="0"/>
          <w:sz w:val="24"/>
          <w:szCs w:val="24"/>
          <w:highlight w:val="none"/>
          <w:lang w:val="en-US" w:eastAsia="zh-CN"/>
        </w:rPr>
        <w:t>合肥城市学院</w:t>
      </w:r>
      <w:r>
        <w:rPr>
          <w:rFonts w:hint="eastAsia" w:ascii="宋体" w:hAnsi="宋体" w:cs="Tahoma"/>
          <w:color w:val="auto"/>
          <w:kern w:val="0"/>
          <w:sz w:val="24"/>
          <w:szCs w:val="24"/>
          <w:highlight w:val="none"/>
          <w:lang w:eastAsia="zh-CN"/>
        </w:rPr>
        <w:t>。</w:t>
      </w:r>
    </w:p>
    <w:p>
      <w:pPr>
        <w:keepNext w:val="0"/>
        <w:keepLines w:val="0"/>
        <w:pageBreakBefore w:val="0"/>
        <w:numPr>
          <w:ilvl w:val="0"/>
          <w:numId w:val="3"/>
        </w:numPr>
        <w:shd w:val="clea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其他须知</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ahoma"/>
          <w:color w:val="auto"/>
          <w:kern w:val="0"/>
          <w:sz w:val="24"/>
          <w:szCs w:val="24"/>
          <w:highlight w:val="none"/>
        </w:rPr>
      </w:pPr>
      <w:r>
        <w:rPr>
          <w:rFonts w:hint="eastAsia" w:ascii="宋体" w:hAnsi="宋体" w:cs="宋体"/>
          <w:color w:val="auto"/>
          <w:sz w:val="24"/>
          <w:szCs w:val="24"/>
          <w:highlight w:val="none"/>
          <w:lang w:val="en-US" w:eastAsia="zh-CN"/>
        </w:rPr>
        <w:t xml:space="preserve">7.1 </w:t>
      </w:r>
      <w:r>
        <w:rPr>
          <w:rFonts w:hint="eastAsia" w:ascii="宋体" w:hAnsi="宋体" w:eastAsia="宋体" w:cs="Tahoma"/>
          <w:color w:val="auto"/>
          <w:kern w:val="0"/>
          <w:sz w:val="24"/>
          <w:szCs w:val="24"/>
          <w:highlight w:val="none"/>
          <w:lang w:eastAsia="zh-CN"/>
        </w:rPr>
        <w:t>相关招生考试、录取信息将通过安徽省教育招生考试院和</w:t>
      </w:r>
      <w:r>
        <w:rPr>
          <w:rFonts w:hint="eastAsia" w:ascii="宋体" w:hAnsi="宋体" w:cs="Tahoma"/>
          <w:color w:val="auto"/>
          <w:kern w:val="0"/>
          <w:sz w:val="24"/>
          <w:szCs w:val="24"/>
          <w:highlight w:val="none"/>
          <w:lang w:val="en-US" w:eastAsia="zh-CN"/>
        </w:rPr>
        <w:t>合肥城市学院</w:t>
      </w:r>
      <w:r>
        <w:rPr>
          <w:rFonts w:hint="eastAsia" w:ascii="宋体" w:hAnsi="宋体" w:eastAsia="宋体" w:cs="Tahoma"/>
          <w:color w:val="auto"/>
          <w:kern w:val="0"/>
          <w:sz w:val="24"/>
          <w:szCs w:val="24"/>
          <w:highlight w:val="none"/>
          <w:lang w:eastAsia="zh-CN"/>
        </w:rPr>
        <w:t>（</w:t>
      </w:r>
      <w:r>
        <w:rPr>
          <w:rFonts w:hint="eastAsia" w:ascii="宋体" w:hAnsi="宋体" w:cs="Tahoma"/>
          <w:color w:val="auto"/>
          <w:kern w:val="0"/>
          <w:sz w:val="24"/>
          <w:szCs w:val="24"/>
          <w:highlight w:val="none"/>
          <w:lang w:eastAsia="zh-CN"/>
        </w:rPr>
        <w:t>网址</w:t>
      </w:r>
      <w:r>
        <w:rPr>
          <w:rFonts w:hint="eastAsia" w:ascii="宋体" w:hAnsi="宋体" w:eastAsia="宋体" w:cs="Tahoma"/>
          <w:color w:val="auto"/>
          <w:kern w:val="0"/>
          <w:sz w:val="24"/>
          <w:szCs w:val="24"/>
          <w:highlight w:val="none"/>
          <w:lang w:eastAsia="zh-CN"/>
        </w:rPr>
        <w:fldChar w:fldCharType="begin"/>
      </w:r>
      <w:r>
        <w:rPr>
          <w:rFonts w:hint="eastAsia" w:ascii="宋体" w:hAnsi="宋体" w:eastAsia="宋体" w:cs="Tahoma"/>
          <w:color w:val="auto"/>
          <w:kern w:val="0"/>
          <w:sz w:val="24"/>
          <w:szCs w:val="24"/>
          <w:highlight w:val="none"/>
          <w:lang w:eastAsia="zh-CN"/>
        </w:rPr>
        <w:instrText xml:space="preserve"> HYPERLINK "http://www.ajduc.edu.cn/zsb/" </w:instrText>
      </w:r>
      <w:r>
        <w:rPr>
          <w:rFonts w:hint="eastAsia" w:ascii="宋体" w:hAnsi="宋体" w:eastAsia="宋体" w:cs="Tahoma"/>
          <w:color w:val="auto"/>
          <w:kern w:val="0"/>
          <w:sz w:val="24"/>
          <w:szCs w:val="24"/>
          <w:highlight w:val="none"/>
          <w:lang w:eastAsia="zh-CN"/>
        </w:rPr>
        <w:fldChar w:fldCharType="separate"/>
      </w:r>
      <w:r>
        <w:rPr>
          <w:rFonts w:hint="eastAsia" w:ascii="宋体" w:hAnsi="宋体" w:eastAsia="宋体" w:cs="Tahoma"/>
          <w:color w:val="auto"/>
          <w:kern w:val="0"/>
          <w:sz w:val="24"/>
          <w:szCs w:val="24"/>
          <w:highlight w:val="none"/>
          <w:lang w:eastAsia="zh-CN"/>
        </w:rPr>
        <w:t>http://www.ajduc.edu.cn/zsb/</w:t>
      </w:r>
      <w:r>
        <w:rPr>
          <w:rFonts w:hint="eastAsia" w:ascii="宋体" w:hAnsi="宋体" w:eastAsia="宋体" w:cs="Tahoma"/>
          <w:color w:val="auto"/>
          <w:kern w:val="0"/>
          <w:sz w:val="24"/>
          <w:szCs w:val="24"/>
          <w:highlight w:val="none"/>
          <w:lang w:eastAsia="zh-CN"/>
        </w:rPr>
        <w:fldChar w:fldCharType="end"/>
      </w:r>
      <w:r>
        <w:rPr>
          <w:rFonts w:hint="eastAsia" w:ascii="宋体" w:hAnsi="宋体" w:eastAsia="宋体" w:cs="Tahoma"/>
          <w:color w:val="auto"/>
          <w:kern w:val="0"/>
          <w:sz w:val="24"/>
          <w:szCs w:val="24"/>
          <w:highlight w:val="none"/>
          <w:lang w:eastAsia="zh-CN"/>
        </w:rPr>
        <w:t>）发布，请考生及时关注，学校不再具体通知考生本人，如考生因信息未知而造成损失的由考生本人负责。</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Style w:val="11"/>
          <w:rFonts w:hint="default" w:ascii="宋体" w:hAnsi="宋体" w:eastAsia="宋体" w:cs="宋体"/>
          <w:b w:val="0"/>
          <w:color w:val="auto"/>
          <w:sz w:val="24"/>
          <w:szCs w:val="24"/>
          <w:highlight w:val="none"/>
          <w:lang w:val="en-US" w:eastAsia="zh-CN"/>
        </w:rPr>
      </w:pPr>
      <w:r>
        <w:rPr>
          <w:rFonts w:hint="eastAsia" w:ascii="宋体" w:hAnsi="宋体" w:cs="Tahoma"/>
          <w:color w:val="auto"/>
          <w:kern w:val="0"/>
          <w:sz w:val="24"/>
          <w:szCs w:val="24"/>
          <w:highlight w:val="none"/>
          <w:lang w:val="en-US" w:eastAsia="zh-CN"/>
        </w:rPr>
        <w:t xml:space="preserve">7.2 </w:t>
      </w:r>
      <w:r>
        <w:rPr>
          <w:rStyle w:val="11"/>
          <w:rFonts w:hint="eastAsia" w:ascii="宋体" w:hAnsi="宋体" w:eastAsia="宋体" w:cs="宋体"/>
          <w:b w:val="0"/>
          <w:color w:val="auto"/>
          <w:sz w:val="24"/>
          <w:szCs w:val="24"/>
          <w:highlight w:val="none"/>
          <w:lang w:val="en-US" w:eastAsia="zh-CN"/>
        </w:rPr>
        <w:t>在报名、考试中违规的考生及有关工作人员，严格按照《国家教育考试违规处理办法》和教育部有关文件规定处理</w:t>
      </w:r>
      <w:r>
        <w:rPr>
          <w:rStyle w:val="11"/>
          <w:rFonts w:hint="eastAsia" w:ascii="宋体" w:hAnsi="宋体" w:cs="宋体"/>
          <w:b w:val="0"/>
          <w:color w:val="auto"/>
          <w:sz w:val="24"/>
          <w:szCs w:val="24"/>
          <w:highlight w:val="none"/>
          <w:lang w:val="en-US" w:eastAsia="zh-CN"/>
        </w:rPr>
        <w:t>；</w:t>
      </w:r>
      <w:r>
        <w:rPr>
          <w:rStyle w:val="11"/>
          <w:rFonts w:hint="eastAsia" w:ascii="宋体" w:hAnsi="宋体" w:eastAsia="宋体" w:cs="宋体"/>
          <w:b w:val="0"/>
          <w:color w:val="auto"/>
          <w:sz w:val="24"/>
          <w:szCs w:val="24"/>
          <w:highlight w:val="none"/>
          <w:lang w:val="en-US" w:eastAsia="zh-CN"/>
        </w:rPr>
        <w:t>涉嫌违法的，移送司法机关，依照《中华人民共和国刑法》等追究其法律责任。</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7.3 </w:t>
      </w:r>
      <w:r>
        <w:rPr>
          <w:rFonts w:hint="eastAsia" w:ascii="宋体" w:hAnsi="宋体" w:eastAsia="宋体" w:cs="宋体"/>
          <w:color w:val="auto"/>
          <w:sz w:val="24"/>
          <w:szCs w:val="24"/>
          <w:highlight w:val="none"/>
        </w:rPr>
        <w:t>本校严格执行国家招生政策，坚决杜绝任何形式的有偿招生，不参与任何中介机构或辅导机构教学、讲座等活动。以学校名义进行非法招生宣传等活动的中介机构或个人，本校将依法追究其责任。学校举报电话：</w:t>
      </w:r>
      <w:r>
        <w:rPr>
          <w:rFonts w:hint="eastAsia" w:ascii="宋体" w:hAnsi="宋体" w:cs="宋体"/>
          <w:color w:val="auto"/>
          <w:sz w:val="24"/>
          <w:szCs w:val="24"/>
          <w:highlight w:val="none"/>
          <w:lang w:val="en-US" w:eastAsia="zh-CN"/>
        </w:rPr>
        <w:t>0551-88565558</w:t>
      </w:r>
      <w:r>
        <w:rPr>
          <w:rFonts w:hint="eastAsia" w:ascii="宋体" w:hAnsi="宋体" w:eastAsia="宋体" w:cs="宋体"/>
          <w:color w:val="auto"/>
          <w:sz w:val="24"/>
          <w:szCs w:val="24"/>
          <w:highlight w:val="none"/>
        </w:rPr>
        <w:t>，安徽省教育招生考试院举报电话：0551-63609561，举报信箱：</w:t>
      </w:r>
      <w:r>
        <w:rPr>
          <w:rFonts w:hint="eastAsia" w:ascii="宋体" w:hAnsi="宋体" w:eastAsia="宋体" w:cs="宋体"/>
          <w:color w:val="auto"/>
          <w:sz w:val="24"/>
          <w:szCs w:val="24"/>
          <w:highlight w:val="none"/>
          <w:u w:val="none"/>
        </w:rPr>
        <w:t>jiancha@ahedu.gov.cn。</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7.4 </w:t>
      </w:r>
      <w:r>
        <w:rPr>
          <w:rFonts w:hint="eastAsia" w:ascii="宋体" w:hAnsi="宋体" w:cs="宋体"/>
          <w:color w:val="auto"/>
          <w:sz w:val="24"/>
          <w:szCs w:val="24"/>
          <w:highlight w:val="none"/>
          <w:lang w:eastAsia="zh-CN"/>
        </w:rPr>
        <w:t>考生一经报考我校</w:t>
      </w:r>
      <w:r>
        <w:rPr>
          <w:rFonts w:hint="eastAsia" w:ascii="宋体" w:hAnsi="宋体" w:cs="宋体"/>
          <w:color w:val="auto"/>
          <w:sz w:val="24"/>
          <w:szCs w:val="24"/>
          <w:highlight w:val="none"/>
          <w:lang w:val="en-US" w:eastAsia="zh-CN"/>
        </w:rPr>
        <w:t>招生</w:t>
      </w:r>
      <w:r>
        <w:rPr>
          <w:rFonts w:hint="eastAsia" w:ascii="宋体" w:hAnsi="宋体" w:cs="宋体"/>
          <w:color w:val="auto"/>
          <w:sz w:val="24"/>
          <w:szCs w:val="24"/>
          <w:highlight w:val="none"/>
          <w:lang w:eastAsia="zh-CN"/>
        </w:rPr>
        <w:t>专业，即视为已知晓并自愿遵守我校招生章程相关规定。</w:t>
      </w:r>
    </w:p>
    <w:p>
      <w:pPr>
        <w:keepNext w:val="0"/>
        <w:keepLines w:val="0"/>
        <w:pageBreakBefore w:val="0"/>
        <w:shd w:val="clear" w:color="auto"/>
        <w:kinsoku/>
        <w:wordWrap/>
        <w:overflowPunct/>
        <w:topLinePunct w:val="0"/>
        <w:autoSpaceDE/>
        <w:autoSpaceDN/>
        <w:bidi w:val="0"/>
        <w:adjustRightInd/>
        <w:snapToGrid/>
        <w:spacing w:beforeAutospacing="0" w:afterAutospacing="0" w:line="360" w:lineRule="auto"/>
        <w:ind w:firstLine="480" w:firstLineChars="200"/>
        <w:jc w:val="both"/>
        <w:textAlignment w:val="auto"/>
        <w:rPr>
          <w:rStyle w:val="11"/>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rPr>
        <w:t xml:space="preserve">7.5 </w:t>
      </w:r>
      <w:r>
        <w:rPr>
          <w:rFonts w:hint="eastAsia" w:ascii="宋体" w:hAnsi="宋体" w:eastAsia="宋体" w:cs="宋体"/>
          <w:b w:val="0"/>
          <w:bCs w:val="0"/>
          <w:color w:val="auto"/>
          <w:sz w:val="24"/>
          <w:szCs w:val="24"/>
          <w:highlight w:val="none"/>
        </w:rPr>
        <w:t>本章程自发布之</w:t>
      </w:r>
      <w:r>
        <w:rPr>
          <w:rStyle w:val="11"/>
          <w:rFonts w:hint="eastAsia" w:ascii="宋体" w:hAnsi="宋体" w:eastAsia="宋体" w:cs="宋体"/>
          <w:b w:val="0"/>
          <w:bCs w:val="0"/>
          <w:color w:val="auto"/>
          <w:sz w:val="24"/>
          <w:szCs w:val="24"/>
          <w:highlight w:val="none"/>
        </w:rPr>
        <w:t>日起执行，由</w:t>
      </w:r>
      <w:r>
        <w:rPr>
          <w:rFonts w:hint="eastAsia" w:ascii="宋体" w:hAnsi="宋体" w:cs="Tahoma"/>
          <w:color w:val="auto"/>
          <w:kern w:val="0"/>
          <w:sz w:val="24"/>
          <w:szCs w:val="24"/>
          <w:highlight w:val="none"/>
          <w:lang w:val="en-US" w:eastAsia="zh-CN"/>
        </w:rPr>
        <w:t>合肥城市学院招生就业处</w:t>
      </w:r>
      <w:r>
        <w:rPr>
          <w:rStyle w:val="11"/>
          <w:rFonts w:hint="eastAsia" w:ascii="宋体" w:hAnsi="宋体" w:eastAsia="宋体" w:cs="宋体"/>
          <w:b w:val="0"/>
          <w:bCs w:val="0"/>
          <w:color w:val="auto"/>
          <w:sz w:val="24"/>
          <w:szCs w:val="24"/>
          <w:highlight w:val="none"/>
        </w:rPr>
        <w:t>负责解释。</w:t>
      </w:r>
    </w:p>
    <w:p>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8. </w:t>
      </w:r>
      <w:r>
        <w:rPr>
          <w:rFonts w:hint="eastAsia" w:ascii="宋体" w:hAnsi="宋体" w:eastAsia="宋体" w:cs="宋体"/>
          <w:b/>
          <w:color w:val="auto"/>
          <w:sz w:val="24"/>
          <w:szCs w:val="24"/>
          <w:highlight w:val="none"/>
        </w:rPr>
        <w:t>联系方式</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960" w:firstLineChars="400"/>
        <w:textAlignment w:val="auto"/>
        <w:rPr>
          <w:rStyle w:val="11"/>
          <w:rFonts w:hint="eastAsia" w:ascii="宋体" w:hAnsi="宋体" w:eastAsia="宋体" w:cs="宋体"/>
          <w:b w:val="0"/>
          <w:color w:val="auto"/>
          <w:sz w:val="24"/>
          <w:szCs w:val="24"/>
          <w:highlight w:val="none"/>
          <w:lang w:val="en-US" w:eastAsia="zh-CN"/>
        </w:rPr>
      </w:pPr>
      <w:r>
        <w:rPr>
          <w:rStyle w:val="11"/>
          <w:rFonts w:hint="eastAsia" w:ascii="宋体" w:hAnsi="宋体" w:eastAsia="宋体" w:cs="宋体"/>
          <w:b w:val="0"/>
          <w:color w:val="auto"/>
          <w:sz w:val="24"/>
          <w:szCs w:val="24"/>
          <w:highlight w:val="none"/>
          <w:lang w:val="en-US" w:eastAsia="zh-CN"/>
        </w:rPr>
        <w:t>报考</w:t>
      </w:r>
      <w:r>
        <w:rPr>
          <w:rStyle w:val="11"/>
          <w:rFonts w:hint="eastAsia" w:ascii="宋体" w:hAnsi="宋体" w:eastAsia="宋体" w:cs="宋体"/>
          <w:b w:val="0"/>
          <w:color w:val="auto"/>
          <w:sz w:val="24"/>
          <w:szCs w:val="24"/>
          <w:highlight w:val="none"/>
        </w:rPr>
        <w:t>咨询电话：0551-</w:t>
      </w:r>
      <w:r>
        <w:rPr>
          <w:rStyle w:val="11"/>
          <w:rFonts w:hint="eastAsia" w:ascii="宋体" w:hAnsi="宋体" w:eastAsia="宋体" w:cs="宋体"/>
          <w:b w:val="0"/>
          <w:color w:val="auto"/>
          <w:sz w:val="24"/>
          <w:szCs w:val="24"/>
          <w:highlight w:val="none"/>
          <w:lang w:val="en-US" w:eastAsia="zh-CN"/>
        </w:rPr>
        <w:t>88561222，88560222，</w:t>
      </w:r>
      <w:r>
        <w:rPr>
          <w:rStyle w:val="11"/>
          <w:rFonts w:hint="eastAsia" w:ascii="宋体" w:hAnsi="宋体" w:eastAsia="宋体" w:cs="宋体"/>
          <w:b w:val="0"/>
          <w:color w:val="auto"/>
          <w:sz w:val="24"/>
          <w:szCs w:val="24"/>
          <w:highlight w:val="none"/>
        </w:rPr>
        <w:t>8856</w:t>
      </w:r>
      <w:r>
        <w:rPr>
          <w:rStyle w:val="11"/>
          <w:rFonts w:hint="eastAsia" w:ascii="宋体" w:hAnsi="宋体" w:eastAsia="宋体" w:cs="宋体"/>
          <w:b w:val="0"/>
          <w:color w:val="auto"/>
          <w:sz w:val="24"/>
          <w:szCs w:val="24"/>
          <w:highlight w:val="none"/>
          <w:lang w:val="en-US" w:eastAsia="zh-CN"/>
        </w:rPr>
        <w:t>5558</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960" w:firstLineChars="400"/>
        <w:textAlignment w:val="auto"/>
        <w:rPr>
          <w:rStyle w:val="11"/>
          <w:rFonts w:hint="eastAsia" w:ascii="宋体" w:hAnsi="宋体" w:eastAsia="宋体" w:cs="宋体"/>
          <w:b w:val="0"/>
          <w:color w:val="auto"/>
          <w:sz w:val="24"/>
          <w:szCs w:val="24"/>
          <w:highlight w:val="none"/>
          <w:lang w:val="en-US" w:eastAsia="zh-CN"/>
        </w:rPr>
      </w:pPr>
      <w:r>
        <w:rPr>
          <w:rStyle w:val="11"/>
          <w:rFonts w:hint="eastAsia" w:ascii="宋体" w:hAnsi="宋体" w:eastAsia="宋体" w:cs="宋体"/>
          <w:b w:val="0"/>
          <w:color w:val="auto"/>
          <w:sz w:val="24"/>
          <w:szCs w:val="24"/>
          <w:highlight w:val="none"/>
          <w:lang w:val="en-US" w:eastAsia="zh-CN"/>
        </w:rPr>
        <w:t>考务咨询电话：0551-88569020</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960" w:firstLineChars="400"/>
        <w:textAlignment w:val="auto"/>
        <w:rPr>
          <w:rStyle w:val="11"/>
          <w:rFonts w:hint="eastAsia" w:ascii="宋体" w:hAnsi="宋体" w:eastAsia="宋体" w:cs="宋体"/>
          <w:b w:val="0"/>
          <w:color w:val="auto"/>
          <w:sz w:val="24"/>
          <w:szCs w:val="24"/>
          <w:highlight w:val="none"/>
          <w:lang w:val="en-US" w:eastAsia="zh-CN"/>
        </w:rPr>
      </w:pPr>
      <w:r>
        <w:rPr>
          <w:rStyle w:val="11"/>
          <w:rFonts w:hint="eastAsia" w:ascii="宋体" w:hAnsi="宋体" w:eastAsia="宋体" w:cs="宋体"/>
          <w:b w:val="0"/>
          <w:color w:val="auto"/>
          <w:sz w:val="24"/>
          <w:szCs w:val="24"/>
          <w:highlight w:val="none"/>
          <w:lang w:val="en-US" w:eastAsia="zh-CN"/>
        </w:rPr>
        <w:t>招生办邮箱：</w:t>
      </w:r>
      <w:r>
        <w:rPr>
          <w:rStyle w:val="11"/>
          <w:rFonts w:hint="eastAsia" w:ascii="宋体" w:hAnsi="宋体" w:eastAsia="宋体" w:cs="宋体"/>
          <w:b w:val="0"/>
          <w:color w:val="auto"/>
          <w:sz w:val="24"/>
          <w:szCs w:val="24"/>
          <w:highlight w:val="none"/>
          <w:lang w:val="en-US" w:eastAsia="zh-CN"/>
        </w:rPr>
        <w:fldChar w:fldCharType="begin"/>
      </w:r>
      <w:r>
        <w:rPr>
          <w:rStyle w:val="11"/>
          <w:rFonts w:hint="eastAsia" w:ascii="宋体" w:hAnsi="宋体" w:eastAsia="宋体" w:cs="宋体"/>
          <w:b w:val="0"/>
          <w:color w:val="auto"/>
          <w:sz w:val="24"/>
          <w:szCs w:val="24"/>
          <w:highlight w:val="none"/>
          <w:lang w:val="en-US" w:eastAsia="zh-CN"/>
        </w:rPr>
        <w:instrText xml:space="preserve"> HYPERLINK "mailto:zsb@ajduc.edu.cn" </w:instrText>
      </w:r>
      <w:r>
        <w:rPr>
          <w:rStyle w:val="11"/>
          <w:rFonts w:hint="eastAsia" w:ascii="宋体" w:hAnsi="宋体" w:eastAsia="宋体" w:cs="宋体"/>
          <w:b w:val="0"/>
          <w:color w:val="auto"/>
          <w:sz w:val="24"/>
          <w:szCs w:val="24"/>
          <w:highlight w:val="none"/>
          <w:lang w:val="en-US" w:eastAsia="zh-CN"/>
        </w:rPr>
        <w:fldChar w:fldCharType="separate"/>
      </w:r>
      <w:r>
        <w:rPr>
          <w:rStyle w:val="11"/>
          <w:rFonts w:hint="eastAsia" w:ascii="宋体" w:hAnsi="宋体" w:eastAsia="宋体" w:cs="宋体"/>
          <w:b w:val="0"/>
          <w:color w:val="auto"/>
          <w:sz w:val="24"/>
          <w:szCs w:val="24"/>
          <w:highlight w:val="none"/>
          <w:lang w:val="en-US" w:eastAsia="zh-CN"/>
        </w:rPr>
        <w:t>zsb@ajduc.edu.cn</w:t>
      </w:r>
      <w:r>
        <w:rPr>
          <w:rStyle w:val="11"/>
          <w:rFonts w:hint="eastAsia" w:ascii="宋体" w:hAnsi="宋体" w:eastAsia="宋体" w:cs="宋体"/>
          <w:b w:val="0"/>
          <w:color w:val="auto"/>
          <w:sz w:val="24"/>
          <w:szCs w:val="24"/>
          <w:highlight w:val="none"/>
          <w:lang w:val="en-US" w:eastAsia="zh-CN"/>
        </w:rPr>
        <w:fldChar w:fldCharType="end"/>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960" w:firstLineChars="400"/>
        <w:textAlignment w:val="auto"/>
        <w:rPr>
          <w:rStyle w:val="11"/>
          <w:rFonts w:hint="eastAsia" w:ascii="宋体" w:hAnsi="宋体" w:eastAsia="宋体" w:cs="宋体"/>
          <w:b w:val="0"/>
          <w:color w:val="auto"/>
          <w:sz w:val="24"/>
          <w:szCs w:val="24"/>
          <w:highlight w:val="none"/>
        </w:rPr>
      </w:pPr>
      <w:r>
        <w:rPr>
          <w:rStyle w:val="11"/>
          <w:rFonts w:hint="eastAsia" w:ascii="宋体" w:hAnsi="宋体" w:eastAsia="宋体" w:cs="宋体"/>
          <w:b w:val="0"/>
          <w:color w:val="auto"/>
          <w:sz w:val="24"/>
          <w:szCs w:val="24"/>
          <w:highlight w:val="none"/>
          <w:lang w:eastAsia="zh-CN"/>
        </w:rPr>
        <w:t>学院</w:t>
      </w:r>
      <w:r>
        <w:rPr>
          <w:rStyle w:val="11"/>
          <w:rFonts w:hint="eastAsia" w:ascii="宋体" w:hAnsi="宋体" w:eastAsia="宋体" w:cs="宋体"/>
          <w:b w:val="0"/>
          <w:color w:val="auto"/>
          <w:sz w:val="24"/>
          <w:szCs w:val="24"/>
          <w:highlight w:val="none"/>
          <w:lang w:val="en-US" w:eastAsia="zh-CN"/>
        </w:rPr>
        <w:t>官</w:t>
      </w:r>
      <w:r>
        <w:rPr>
          <w:rStyle w:val="11"/>
          <w:rFonts w:hint="eastAsia" w:ascii="宋体" w:hAnsi="宋体" w:eastAsia="宋体" w:cs="宋体"/>
          <w:b w:val="0"/>
          <w:color w:val="auto"/>
          <w:sz w:val="24"/>
          <w:szCs w:val="24"/>
          <w:highlight w:val="none"/>
        </w:rPr>
        <w:t xml:space="preserve">网：http://www.ajduc.edu.cn/ </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960" w:firstLineChars="400"/>
        <w:textAlignment w:val="auto"/>
        <w:rPr>
          <w:rStyle w:val="11"/>
          <w:rFonts w:hint="eastAsia" w:ascii="宋体" w:hAnsi="宋体" w:eastAsia="宋体" w:cs="宋体"/>
          <w:b w:val="0"/>
          <w:color w:val="auto"/>
          <w:sz w:val="24"/>
          <w:szCs w:val="24"/>
          <w:highlight w:val="none"/>
        </w:rPr>
      </w:pPr>
      <w:r>
        <w:rPr>
          <w:rStyle w:val="11"/>
          <w:rFonts w:hint="eastAsia" w:ascii="宋体" w:hAnsi="宋体" w:eastAsia="宋体" w:cs="宋体"/>
          <w:b w:val="0"/>
          <w:color w:val="auto"/>
          <w:sz w:val="24"/>
          <w:szCs w:val="24"/>
          <w:highlight w:val="none"/>
        </w:rPr>
        <w:t>招生网址：</w:t>
      </w:r>
      <w:r>
        <w:rPr>
          <w:rStyle w:val="11"/>
          <w:rFonts w:hint="eastAsia" w:ascii="宋体" w:hAnsi="宋体" w:eastAsia="宋体" w:cs="宋体"/>
          <w:b w:val="0"/>
          <w:color w:val="auto"/>
          <w:sz w:val="24"/>
          <w:szCs w:val="24"/>
          <w:highlight w:val="none"/>
        </w:rPr>
        <w:fldChar w:fldCharType="begin"/>
      </w:r>
      <w:r>
        <w:rPr>
          <w:rStyle w:val="11"/>
          <w:rFonts w:hint="eastAsia" w:ascii="宋体" w:hAnsi="宋体" w:eastAsia="宋体" w:cs="宋体"/>
          <w:b w:val="0"/>
          <w:color w:val="auto"/>
          <w:sz w:val="24"/>
          <w:szCs w:val="24"/>
          <w:highlight w:val="none"/>
        </w:rPr>
        <w:instrText xml:space="preserve"> HYPERLINK "http://www.ajduc.edu.cn/zsb/" </w:instrText>
      </w:r>
      <w:r>
        <w:rPr>
          <w:rStyle w:val="11"/>
          <w:rFonts w:hint="eastAsia" w:ascii="宋体" w:hAnsi="宋体" w:eastAsia="宋体" w:cs="宋体"/>
          <w:b w:val="0"/>
          <w:color w:val="auto"/>
          <w:sz w:val="24"/>
          <w:szCs w:val="24"/>
          <w:highlight w:val="none"/>
        </w:rPr>
        <w:fldChar w:fldCharType="separate"/>
      </w:r>
      <w:r>
        <w:rPr>
          <w:rStyle w:val="11"/>
          <w:rFonts w:hint="eastAsia" w:ascii="宋体" w:hAnsi="宋体" w:eastAsia="宋体" w:cs="宋体"/>
          <w:b w:val="0"/>
          <w:color w:val="auto"/>
          <w:sz w:val="24"/>
          <w:szCs w:val="24"/>
          <w:highlight w:val="none"/>
        </w:rPr>
        <w:t>http://www.ajduc.edu.cn/zsb/</w:t>
      </w:r>
      <w:r>
        <w:rPr>
          <w:rStyle w:val="11"/>
          <w:rFonts w:hint="eastAsia" w:ascii="宋体" w:hAnsi="宋体" w:eastAsia="宋体" w:cs="宋体"/>
          <w:b w:val="0"/>
          <w:color w:val="auto"/>
          <w:sz w:val="24"/>
          <w:szCs w:val="24"/>
          <w:highlight w:val="none"/>
        </w:rPr>
        <w:fldChar w:fldCharType="end"/>
      </w:r>
    </w:p>
    <w:p>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723" w:firstLineChars="200"/>
        <w:textAlignment w:val="auto"/>
        <w:rPr>
          <w:rStyle w:val="11"/>
          <w:rFonts w:hint="eastAsia" w:cs="宋体"/>
          <w:color w:val="auto"/>
          <w:sz w:val="36"/>
          <w:szCs w:val="36"/>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F8AA0"/>
    <w:multiLevelType w:val="singleLevel"/>
    <w:tmpl w:val="456F8AA0"/>
    <w:lvl w:ilvl="0" w:tentative="0">
      <w:start w:val="7"/>
      <w:numFmt w:val="decimal"/>
      <w:suff w:val="space"/>
      <w:lvlText w:val="%1."/>
      <w:lvlJc w:val="left"/>
    </w:lvl>
  </w:abstractNum>
  <w:abstractNum w:abstractNumId="1">
    <w:nsid w:val="54D4A535"/>
    <w:multiLevelType w:val="singleLevel"/>
    <w:tmpl w:val="54D4A535"/>
    <w:lvl w:ilvl="0" w:tentative="0">
      <w:start w:val="5"/>
      <w:numFmt w:val="decimal"/>
      <w:suff w:val="space"/>
      <w:lvlText w:val="%1."/>
      <w:lvlJc w:val="left"/>
    </w:lvl>
  </w:abstractNum>
  <w:abstractNum w:abstractNumId="2">
    <w:nsid w:val="64052E51"/>
    <w:multiLevelType w:val="singleLevel"/>
    <w:tmpl w:val="64052E51"/>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E268A4"/>
    <w:rsid w:val="0E745680"/>
    <w:rsid w:val="210F6F1F"/>
    <w:rsid w:val="3AB45DAF"/>
    <w:rsid w:val="427140CA"/>
    <w:rsid w:val="43923868"/>
    <w:rsid w:val="440B2244"/>
    <w:rsid w:val="46F400D0"/>
    <w:rsid w:val="473765EF"/>
    <w:rsid w:val="505F75D7"/>
    <w:rsid w:val="53FA368D"/>
    <w:rsid w:val="58176B3E"/>
    <w:rsid w:val="5F3741EA"/>
    <w:rsid w:val="614E5FEA"/>
    <w:rsid w:val="6C502D39"/>
    <w:rsid w:val="6E00252E"/>
    <w:rsid w:val="6E61605F"/>
    <w:rsid w:val="7BD53C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ody Text"/>
    <w:basedOn w:val="1"/>
    <w:semiHidden/>
    <w:unhideWhenUsed/>
    <w:qFormat/>
    <w:uiPriority w:val="0"/>
    <w:pPr>
      <w:spacing w:before="160"/>
      <w:ind w:left="1121"/>
    </w:pPr>
    <w:rPr>
      <w:sz w:val="24"/>
      <w:szCs w:val="24"/>
    </w:rPr>
  </w:style>
  <w:style w:type="paragraph" w:styleId="4">
    <w:name w:val="Balloon Text"/>
    <w:basedOn w:val="1"/>
    <w:link w:val="16"/>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color w:val="555555"/>
      <w:kern w:val="0"/>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Hyperlink"/>
    <w:qFormat/>
    <w:uiPriority w:val="0"/>
    <w:rPr>
      <w:color w:val="0000FF"/>
      <w:u w:val="single"/>
    </w:rPr>
  </w:style>
  <w:style w:type="paragraph" w:customStyle="1" w:styleId="13">
    <w:name w:val="列出段落1"/>
    <w:basedOn w:val="1"/>
    <w:qFormat/>
    <w:uiPriority w:val="34"/>
    <w:pPr>
      <w:ind w:firstLine="420" w:firstLineChars="200"/>
    </w:pPr>
  </w:style>
  <w:style w:type="character" w:customStyle="1" w:styleId="14">
    <w:name w:val="页眉 Char"/>
    <w:link w:val="6"/>
    <w:qFormat/>
    <w:uiPriority w:val="0"/>
    <w:rPr>
      <w:kern w:val="2"/>
      <w:sz w:val="18"/>
      <w:szCs w:val="18"/>
    </w:rPr>
  </w:style>
  <w:style w:type="character" w:customStyle="1" w:styleId="15">
    <w:name w:val="页脚 Char"/>
    <w:link w:val="5"/>
    <w:qFormat/>
    <w:uiPriority w:val="99"/>
    <w:rPr>
      <w:kern w:val="2"/>
      <w:sz w:val="18"/>
      <w:szCs w:val="18"/>
    </w:rPr>
  </w:style>
  <w:style w:type="character" w:customStyle="1" w:styleId="16">
    <w:name w:val="批注框文本 Char"/>
    <w:link w:val="4"/>
    <w:qFormat/>
    <w:uiPriority w:val="0"/>
    <w:rPr>
      <w:kern w:val="2"/>
      <w:sz w:val="18"/>
      <w:szCs w:val="18"/>
    </w:rPr>
  </w:style>
  <w:style w:type="character" w:customStyle="1" w:styleId="17">
    <w:name w:val="15"/>
    <w:qFormat/>
    <w:uiPriority w:val="0"/>
    <w:rPr>
      <w:rFonts w:hint="default" w:ascii="Times New Roman" w:hAnsi="Times New Roman" w:cs="Times New Roman"/>
      <w:b/>
      <w:bCs/>
    </w:rPr>
  </w:style>
  <w:style w:type="character" w:customStyle="1" w:styleId="18">
    <w:name w:val="16"/>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565</Words>
  <Characters>3221</Characters>
  <Lines>26</Lines>
  <Paragraphs>7</Paragraphs>
  <TotalTime>48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2019-05-24T00:10:00Z</dcterms:created>
  <dc:creator>pqy</dc:creator>
  <cp:lastModifiedBy>葛英刚</cp:lastModifiedBy>
  <cp:lastPrinted>2021-09-07T07:03:00Z</cp:lastPrinted>
  <dcterms:modified xsi:type="dcterms:W3CDTF">2022-03-18T10:41:52Z</dcterms:modified>
  <dc:title>×××××学校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FAEACBFAFFEA4440878B567FD9E2C342</vt:lpwstr>
  </property>
</Properties>
</file>